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widowControl w:val="1"/>
        <w:jc w:val="center"/>
        <w:rPr>
          <w:rStyle w:val="Aucun"/>
          <w:rFonts w:ascii="Roboto Regular" w:cs="Roboto Regular" w:hAnsi="Roboto Regular" w:eastAsia="Roboto Regular"/>
          <w:outline w:val="0"/>
          <w:color w:val="000000"/>
          <w:sz w:val="32"/>
          <w:szCs w:val="32"/>
          <w:u w:color="000000"/>
          <w14:textFill>
            <w14:solidFill>
              <w14:srgbClr w14:val="000000"/>
            </w14:solidFill>
          </w14:textFill>
        </w:rPr>
      </w:pPr>
      <w:bookmarkStart w:name="_headingh.gjdgxs" w:id="0"/>
      <w:bookmarkEnd w:id="0"/>
      <w:r>
        <w:rPr>
          <w:rStyle w:val="Aucun"/>
          <w:rFonts w:ascii="Roboto Regular" w:hAnsi="Roboto Regular"/>
          <w:outline w:val="0"/>
          <w:color w:val="000000"/>
          <w:sz w:val="32"/>
          <w:szCs w:val="32"/>
          <w:u w:color="000000"/>
          <w:rtl w:val="0"/>
          <w14:textFill>
            <w14:solidFill>
              <w14:srgbClr w14:val="000000"/>
            </w14:solidFill>
          </w14:textFill>
        </w:rPr>
        <w:t>A</w:t>
      </w:r>
      <w:r>
        <w:rPr>
          <w:rStyle w:val="Aucun"/>
          <w:rFonts w:ascii="Roboto Regular" w:hAnsi="Roboto Regular"/>
          <w:outline w:val="0"/>
          <w:color w:val="000000"/>
          <w:sz w:val="32"/>
          <w:szCs w:val="32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venant </w:t>
      </w:r>
      <w:r>
        <w:rPr>
          <w:rStyle w:val="Aucun"/>
          <w:rFonts w:ascii="Roboto Regular" w:hAnsi="Roboto Regular" w:hint="default"/>
          <w:outline w:val="0"/>
          <w:color w:val="000000"/>
          <w:sz w:val="32"/>
          <w:szCs w:val="32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32"/>
          <w:szCs w:val="32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un contrat de travail pour l'adapter </w:t>
      </w:r>
      <w:r>
        <w:rPr>
          <w:rStyle w:val="Aucun"/>
          <w:rFonts w:ascii="Roboto Regular" w:hAnsi="Roboto Regular" w:hint="default"/>
          <w:outline w:val="0"/>
          <w:color w:val="000000"/>
          <w:sz w:val="32"/>
          <w:szCs w:val="32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32"/>
          <w:szCs w:val="32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la mise </w:t>
      </w:r>
      <w:r>
        <w:rPr>
          <w:rStyle w:val="Aucun"/>
          <w:rFonts w:ascii="Roboto Regular" w:cs="Roboto Regular" w:hAnsi="Roboto Regular" w:eastAsia="Roboto Regular"/>
          <w:outline w:val="0"/>
          <w:color w:val="000000"/>
          <w:sz w:val="32"/>
          <w:szCs w:val="32"/>
          <w:u w:color="000000"/>
          <w14:textFill>
            <w14:solidFill>
              <w14:srgbClr w14:val="000000"/>
            </w14:solidFill>
          </w14:textFill>
        </w:rPr>
        <w:br w:type="textWrapping"/>
      </w:r>
      <w:r>
        <w:rPr>
          <w:rStyle w:val="Aucun"/>
          <w:rFonts w:ascii="Roboto Regular" w:hAnsi="Roboto Regular"/>
          <w:outline w:val="0"/>
          <w:color w:val="000000"/>
          <w:sz w:val="32"/>
          <w:szCs w:val="32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en place du travail </w:t>
      </w:r>
      <w:r>
        <w:rPr>
          <w:rStyle w:val="Aucun"/>
          <w:rFonts w:ascii="Roboto Regular" w:hAnsi="Roboto Regular" w:hint="default"/>
          <w:outline w:val="0"/>
          <w:color w:val="000000"/>
          <w:sz w:val="32"/>
          <w:szCs w:val="32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32"/>
          <w:szCs w:val="32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distance (T</w:t>
      </w:r>
      <w:r>
        <w:rPr>
          <w:rStyle w:val="Aucun"/>
          <w:rFonts w:ascii="Roboto Regular" w:hAnsi="Roboto Regular" w:hint="default"/>
          <w:outline w:val="0"/>
          <w:color w:val="000000"/>
          <w:sz w:val="32"/>
          <w:szCs w:val="32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32"/>
          <w:szCs w:val="32"/>
          <w:u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outline w:val="0"/>
          <w:color w:val="000000"/>
          <w:sz w:val="32"/>
          <w:szCs w:val="32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32"/>
          <w:szCs w:val="32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travail)</w:t>
      </w:r>
    </w:p>
    <w:p>
      <w:pPr>
        <w:pStyle w:val="Corps"/>
        <w:widowControl w:val="1"/>
        <w:jc w:val="center"/>
        <w:rPr>
          <w:rStyle w:val="Aucun"/>
          <w:rFonts w:ascii="Roboto Regular" w:cs="Roboto Regular" w:hAnsi="Roboto Regular" w:eastAsia="Roboto Regular"/>
          <w:outline w:val="0"/>
          <w:color w:val="000000"/>
          <w:sz w:val="32"/>
          <w:szCs w:val="32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jc w:val="center"/>
        <w:rPr>
          <w:rStyle w:val="Aucun"/>
          <w:rFonts w:ascii="Roboto Regular" w:cs="Roboto Regular" w:hAnsi="Roboto Regular" w:eastAsia="Roboto Regular"/>
          <w:outline w:val="0"/>
          <w:color w:val="000000"/>
          <w:sz w:val="32"/>
          <w:szCs w:val="32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18"/>
          <w:szCs w:val="18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singl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Entre les soussign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singl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singl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es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: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 </w:t>
      </w:r>
    </w:p>
    <w:p>
      <w:pPr>
        <w:pStyle w:val="Corps"/>
        <w:widowControl w:val="1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18"/>
          <w:szCs w:val="18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widowControl w:val="1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18"/>
          <w:szCs w:val="18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La 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ou 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entreprise individuelle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(nom de la soci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ou de l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entreprise individuelle et forme sociale, exemple : SA, SARL, SASU...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, au capital de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808080"/>
          <w:sz w:val="24"/>
          <w:szCs w:val="24"/>
          <w:u w:val="none" w:color="808080"/>
          <w:shd w:val="nil" w:color="auto" w:fill="auto"/>
          <w:vertAlign w:val="baseline"/>
          <w:rtl w:val="0"/>
          <w:lang w:val="fr-FR"/>
          <w14:textFill>
            <w14:solidFill>
              <w14:srgbClr w14:val="808080"/>
            </w14:solidFill>
          </w14:textFill>
        </w:rPr>
        <w:t>(montant du capital social)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euros, dont le si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ge social est situ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adresse du si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ge social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, immatricul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 au Registre du commerce et des 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 de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808080"/>
          <w:sz w:val="24"/>
          <w:szCs w:val="24"/>
          <w:u w:val="single" w:color="808080"/>
          <w:shd w:val="nil" w:color="auto" w:fill="auto"/>
          <w:vertAlign w:val="baseline"/>
          <w:rtl w:val="0"/>
          <w:lang w:val="en-US"/>
          <w14:textFill>
            <w14:solidFill>
              <w14:srgbClr w14:val="808080"/>
            </w14:solidFill>
          </w14:textFill>
        </w:rPr>
        <w:t>ou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808080"/>
          <w:sz w:val="24"/>
          <w:szCs w:val="24"/>
          <w:u w:val="none" w:color="808080"/>
          <w:shd w:val="nil" w:color="auto" w:fill="auto"/>
          <w:vertAlign w:val="baseline"/>
          <w:rtl w:val="0"/>
          <w:lang w:val="fr-FR"/>
          <w14:textFill>
            <w14:solidFill>
              <w14:srgbClr w14:val="80808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au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pertoire des m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tiers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de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lieu d'immatriculation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sous le num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ro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(num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it-IT"/>
          <w14:textFill>
            <w14:solidFill>
              <w14:srgbClr w14:val="7F7F7F"/>
            </w14:solidFill>
          </w14:textFill>
        </w:rPr>
        <w:t>ro 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immatriculation)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.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 </w:t>
      </w:r>
    </w:p>
    <w:p>
      <w:pPr>
        <w:pStyle w:val="Corps"/>
        <w:widowControl w:val="1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18"/>
          <w:szCs w:val="18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widowControl w:val="1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18"/>
          <w:szCs w:val="18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Ci-apr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sign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e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“ 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entreprise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”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,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 </w:t>
      </w:r>
    </w:p>
    <w:p>
      <w:pPr>
        <w:pStyle w:val="Corps"/>
        <w:widowControl w:val="1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18"/>
          <w:szCs w:val="18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d'une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part,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 </w:t>
      </w:r>
    </w:p>
    <w:p>
      <w:pPr>
        <w:pStyle w:val="Corps"/>
        <w:widowControl w:val="1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18"/>
          <w:szCs w:val="18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widowControl w:val="1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18"/>
          <w:szCs w:val="18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singl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et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,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widowControl w:val="1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18"/>
          <w:szCs w:val="18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widowControl w:val="1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18"/>
          <w:szCs w:val="18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Monsieur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single" w:color="7f7f7f"/>
          <w:shd w:val="nil" w:color="auto" w:fill="auto"/>
          <w:vertAlign w:val="baseline"/>
          <w:rtl w:val="0"/>
          <w:lang w:val="en-US"/>
          <w14:textFill>
            <w14:solidFill>
              <w14:srgbClr w14:val="7F7F7F"/>
            </w14:solidFill>
          </w14:textFill>
        </w:rPr>
        <w:t>ou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pt-PT"/>
          <w14:textFill>
            <w14:solidFill>
              <w14:srgbClr w14:val="000000"/>
            </w14:solidFill>
          </w14:textFill>
        </w:rPr>
        <w:t>Madame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(Nom, Pr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noms, le cas 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ch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ant indiquer le nom de jeune fille)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, 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(e)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it-IT"/>
          <w14:textFill>
            <w14:solidFill>
              <w14:srgbClr w14:val="7F7F7F"/>
            </w14:solidFill>
          </w14:textFill>
        </w:rPr>
        <w:t>(date)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à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(lieu)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, demeurant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à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(adresse compl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te)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, de nationalit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ciser la nationalit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pt-PT"/>
          <w14:textFill>
            <w14:solidFill>
              <w14:srgbClr w14:val="000000"/>
            </w14:solidFill>
          </w14:textFill>
        </w:rPr>
        <w:t>, exer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ç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ant la profession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ciser la profession)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,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le cas 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ch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ant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 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: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immatricul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(e) au Registre du commerce et des 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 de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singl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ou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au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pertoire des m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tiers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de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lieu d'immatriculation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sous le num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ro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(num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it-IT"/>
          <w14:textFill>
            <w14:solidFill>
              <w14:srgbClr w14:val="7F7F7F"/>
            </w14:solidFill>
          </w14:textFill>
        </w:rPr>
        <w:t>ro 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immatriculation)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,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c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libataire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single" w:color="7f7f7f"/>
          <w:shd w:val="nil" w:color="auto" w:fill="auto"/>
          <w:vertAlign w:val="baseline"/>
          <w:rtl w:val="0"/>
          <w:lang w:val="en-US"/>
          <w14:textFill>
            <w14:solidFill>
              <w14:srgbClr w14:val="7F7F7F"/>
            </w14:solidFill>
          </w14:textFill>
        </w:rPr>
        <w:t>ou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mari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(e) le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it-IT"/>
          <w14:textFill>
            <w14:solidFill>
              <w14:srgbClr w14:val="7F7F7F"/>
            </w14:solidFill>
          </w14:textFill>
        </w:rPr>
        <w:t>(date)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la mairie de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(ville)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sous le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gime de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ciser le 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it-IT"/>
          <w14:textFill>
            <w14:solidFill>
              <w14:srgbClr w14:val="7F7F7F"/>
            </w14:solidFill>
          </w14:textFill>
        </w:rPr>
        <w:t>gime)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,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le cas 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ch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ant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 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: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aux termes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un contrat de mariage pass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devant Ma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î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tre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(Nom)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, notaire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à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(ville)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, le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it-IT"/>
          <w14:textFill>
            <w14:solidFill>
              <w14:srgbClr w14:val="7F7F7F"/>
            </w14:solidFill>
          </w14:textFill>
        </w:rPr>
        <w:t>(date)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.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 </w:t>
      </w:r>
    </w:p>
    <w:p>
      <w:pPr>
        <w:pStyle w:val="Corps"/>
        <w:widowControl w:val="1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18"/>
          <w:szCs w:val="18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widowControl w:val="1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18"/>
          <w:szCs w:val="18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Ci-apr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sign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e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“ 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 salari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 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”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,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 </w:t>
      </w:r>
    </w:p>
    <w:p>
      <w:pPr>
        <w:pStyle w:val="Corps"/>
        <w:widowControl w:val="1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18"/>
          <w:szCs w:val="18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d'autre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part,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widowControl w:val="1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18"/>
          <w:szCs w:val="18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widowControl w:val="1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18"/>
          <w:szCs w:val="18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widowControl w:val="1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18"/>
          <w:szCs w:val="18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widowControl w:val="1"/>
        <w:jc w:val="center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18"/>
          <w:szCs w:val="18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widowControl w:val="1"/>
        <w:jc w:val="center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18"/>
          <w:szCs w:val="18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IL EST PR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s-ES_tradnl"/>
          <w14:textFill>
            <w14:solidFill>
              <w14:srgbClr w14:val="000000"/>
            </w14:solidFill>
          </w14:textFill>
        </w:rPr>
        <w:t>ALABLEMENT RAPPEL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CE QUI SUIT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 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: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widowControl w:val="1"/>
        <w:jc w:val="center"/>
        <w:rPr>
          <w:rStyle w:val="Aucun"/>
          <w:rFonts w:ascii="Roboto Regular" w:cs="Roboto Regular" w:hAnsi="Roboto Regular" w:eastAsia="Roboto Regular"/>
          <w:outline w:val="0"/>
          <w:color w:val="000000"/>
          <w:sz w:val="32"/>
          <w:szCs w:val="32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D'un commun accord entre l'entreprise et le salari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, il a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convenu que le salari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exercerait ses fonctions dans le cadre du 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travail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compter du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(date)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en restant travailler dans son domicile personnel situ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(adresse)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.</w:t>
      </w: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jc w:val="center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  <w:lang w:val="it-IT"/>
        </w:rPr>
        <w:t xml:space="preserve">IL A </w:t>
      </w:r>
      <w:r>
        <w:rPr>
          <w:rStyle w:val="Aucun"/>
          <w:rFonts w:ascii="Roboto Bold" w:hAnsi="Roboto Bold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Bold" w:hAnsi="Roboto Bold"/>
          <w:sz w:val="24"/>
          <w:szCs w:val="24"/>
          <w:rtl w:val="0"/>
        </w:rPr>
        <w:t>T</w:t>
      </w:r>
      <w:r>
        <w:rPr>
          <w:rStyle w:val="Aucun"/>
          <w:rFonts w:ascii="Roboto Bold" w:hAnsi="Roboto Bold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Bold" w:hAnsi="Roboto Bold"/>
          <w:sz w:val="24"/>
          <w:szCs w:val="24"/>
          <w:rtl w:val="0"/>
          <w:lang w:val="en-US"/>
        </w:rPr>
        <w:t>CONVENU CE QUI SUIT :</w:t>
      </w: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keepNext w:val="1"/>
        <w:widowControl w:val="1"/>
        <w:tabs>
          <w:tab w:val="left" w:pos="510"/>
        </w:tabs>
        <w:jc w:val="both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Article 1 - Changement de domicile</w:t>
      </w:r>
    </w:p>
    <w:p>
      <w:pPr>
        <w:pStyle w:val="Corps"/>
        <w:keepNext w:val="1"/>
        <w:widowControl w:val="1"/>
        <w:tabs>
          <w:tab w:val="left" w:pos="510"/>
        </w:tabs>
        <w:ind w:left="720" w:hanging="720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keepNext w:val="1"/>
        <w:widowControl w:val="1"/>
        <w:tabs>
          <w:tab w:val="left" w:pos="510"/>
        </w:tabs>
        <w:ind w:left="720" w:hanging="720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En cas de changement de domicile, le salari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s'oblige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venir l'entreprise en lui indiquant sa nouvelle adresse et en l'autorisant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visiter les locaux pour s'assurer qu'ils remplissent les conditions n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cessaires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poursuivre le travail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distance.</w:t>
      </w: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keepNext w:val="1"/>
        <w:widowControl w:val="1"/>
        <w:tabs>
          <w:tab w:val="left" w:pos="510"/>
        </w:tabs>
        <w:jc w:val="both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Article 2 - Maintien du contrat de travail</w:t>
      </w:r>
    </w:p>
    <w:p>
      <w:pPr>
        <w:pStyle w:val="Corps"/>
        <w:keepNext w:val="1"/>
        <w:widowControl w:val="1"/>
        <w:tabs>
          <w:tab w:val="left" w:pos="510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keepNext w:val="1"/>
        <w:widowControl w:val="1"/>
        <w:tabs>
          <w:tab w:val="left" w:pos="510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 salari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reste li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l'entreprise dans les conditions normales de la 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gislation du travail.</w:t>
      </w: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Toutefois, l'adoption de la formule du 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travail permettra au salari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d'exercer ses fonctions dans une grande libert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d'exercice qui ne mettra pas en cause le lien de subordination inh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rent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tout contrat de travail.</w:t>
      </w: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keepNext w:val="1"/>
        <w:widowControl w:val="1"/>
        <w:tabs>
          <w:tab w:val="left" w:pos="510"/>
        </w:tabs>
        <w:jc w:val="both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Article 3 - Contacts avec l'entreprise</w:t>
      </w: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 salari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devra imp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rativement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tre joignable par l'entreprise en communication directe tous les jours ouvrables.</w:t>
      </w: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En dehors de ces plages horaires, les communications pourront se faire dans le cadre de la messagerie, le salari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s'obligeant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la consulter chaque matin.</w:t>
      </w: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 salari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s'oblige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se rendre au si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ge de l'entreprise tous les lundis matin de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(heure de la 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union)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heures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(heure de la 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union)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heures pour une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union de travail au cours de laquelle il fera notamment le compte rendu de ses activit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 et recevra les instructions pour son travail.</w:t>
      </w: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En outre, le salari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se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placera pour toutes les manifestations collectives o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ù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sa 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sence sera n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cessaire, telles que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: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lections des repr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sentants du personnel,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unions g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n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rales, assembl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es, f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tes, salons professionnels,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…</w:t>
      </w:r>
    </w:p>
    <w:p>
      <w:pPr>
        <w:pStyle w:val="Corps"/>
        <w:keepNext w:val="1"/>
        <w:widowControl w:val="1"/>
        <w:tabs>
          <w:tab w:val="left" w:pos="510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keepNext w:val="1"/>
        <w:widowControl w:val="1"/>
        <w:tabs>
          <w:tab w:val="left" w:pos="510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keepNext w:val="1"/>
        <w:widowControl w:val="1"/>
        <w:tabs>
          <w:tab w:val="left" w:pos="510"/>
        </w:tabs>
        <w:jc w:val="both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Article 4 - Confidentialit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</w:p>
    <w:p>
      <w:pPr>
        <w:pStyle w:val="Corps"/>
        <w:keepNext w:val="1"/>
        <w:widowControl w:val="1"/>
        <w:tabs>
          <w:tab w:val="left" w:pos="510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keepNext w:val="1"/>
        <w:widowControl w:val="1"/>
        <w:tabs>
          <w:tab w:val="left" w:pos="510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 salari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sera inform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des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gles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exploitation, mises au point par le service informatique, destin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es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assurer la protection et la confidentialit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des donn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es. Il s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engage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observer ces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gles dans 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exploitation des syst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mes qui lui ont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confi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 xml:space="preserve">s. </w:t>
      </w: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Du fait de la grande autonomie dont b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n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ficiera le salari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, son obligation de confidentialit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sera renforc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e.</w:t>
      </w: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Il devra prendre toutes les 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cautions utiles pour que personne ne puisse avoir acc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 aux donn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es, mots de passe, et plus g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n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ralement toutes informations concernant l'entreprise ou ses clients.</w:t>
      </w: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Il devra faire les sauvegardes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guli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rement et prendra toutes mesures de s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curit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notamment en emp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chant tout acc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 aux donn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es enregistr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es.</w:t>
      </w:r>
    </w:p>
    <w:p>
      <w:pPr>
        <w:pStyle w:val="Corps"/>
        <w:keepNext w:val="1"/>
        <w:widowControl w:val="1"/>
        <w:tabs>
          <w:tab w:val="left" w:pos="510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keepNext w:val="1"/>
        <w:widowControl w:val="1"/>
        <w:tabs>
          <w:tab w:val="left" w:pos="510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keepNext w:val="1"/>
        <w:widowControl w:val="1"/>
        <w:tabs>
          <w:tab w:val="left" w:pos="510"/>
        </w:tabs>
        <w:jc w:val="both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Article 5 - 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quipement du local affect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</w:p>
    <w:p>
      <w:pPr>
        <w:pStyle w:val="Corps"/>
        <w:keepNext w:val="1"/>
        <w:widowControl w:val="1"/>
        <w:tabs>
          <w:tab w:val="left" w:pos="510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keepNext w:val="1"/>
        <w:widowControl w:val="1"/>
        <w:tabs>
          <w:tab w:val="left" w:pos="510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 salari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affectera une pi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ce de son logement pour l'exercice de son activit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professionnelle.</w:t>
      </w: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L'entreprise am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nagera ce local en y installant l'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quipement n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cessaire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la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alisation du travail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distance.</w:t>
      </w: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Cet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quipement comprendra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:</w:t>
      </w: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– 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un bureau, une table de travail, une armoire de rangement,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clairage,</w:t>
      </w: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– 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un ordinateur, un modem, une imprimante, un scanner</w:t>
      </w: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– 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une installation 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phonique comprenant une ligne num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ris et une ligne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serv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e aux liaisons professionnelles. </w:t>
      </w: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L'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quipement sera pay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et maintenu par l'entreprise et restera sa propri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.</w:t>
      </w: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 salari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devra entretenir avec soin le mat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riel qui lui est confi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et ne pourra l'utiliser que pour les besoins de l'entreprise.</w:t>
      </w:r>
    </w:p>
    <w:p>
      <w:pPr>
        <w:pStyle w:val="Corps"/>
        <w:keepNext w:val="1"/>
        <w:widowControl w:val="1"/>
        <w:tabs>
          <w:tab w:val="left" w:pos="510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keepNext w:val="1"/>
        <w:widowControl w:val="1"/>
        <w:tabs>
          <w:tab w:val="left" w:pos="510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keepNext w:val="1"/>
        <w:widowControl w:val="1"/>
        <w:tabs>
          <w:tab w:val="left" w:pos="510"/>
        </w:tabs>
        <w:jc w:val="both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Article 6 - Conditions de travail</w:t>
      </w:r>
    </w:p>
    <w:p>
      <w:pPr>
        <w:pStyle w:val="Corps"/>
        <w:keepNext w:val="1"/>
        <w:widowControl w:val="1"/>
        <w:tabs>
          <w:tab w:val="left" w:pos="510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keepNext w:val="1"/>
        <w:widowControl w:val="1"/>
        <w:tabs>
          <w:tab w:val="left" w:pos="510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Dans la mesure o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ù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 travail effectu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par le salari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sera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alis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dans son domicile priv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, le salari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s'engage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respecter les conditions de travail et notamment d'hygi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ne et de s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curit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dans les m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mes conditions que s'il travaillait dans les locaux de l'entreprise.</w:t>
      </w: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 salari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b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n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ficiera des dispositions 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gales et conventionnelles relatives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la sant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et la s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curit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au travail. </w:t>
      </w: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entreprise informera le salari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de ces dispositions, et en particulier des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gles relatives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utilisation des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crans de visualisation. Elle 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informera aussi de sa politique de s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curit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. </w:t>
      </w: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keepNext w:val="1"/>
        <w:widowControl w:val="1"/>
        <w:tabs>
          <w:tab w:val="left" w:pos="510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keepNext w:val="1"/>
        <w:widowControl w:val="1"/>
        <w:tabs>
          <w:tab w:val="left" w:pos="510"/>
        </w:tabs>
        <w:jc w:val="both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Article 7 - Contr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ô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le des 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quipements</w:t>
      </w:r>
    </w:p>
    <w:p>
      <w:pPr>
        <w:pStyle w:val="Corps"/>
        <w:keepNext w:val="1"/>
        <w:widowControl w:val="1"/>
        <w:tabs>
          <w:tab w:val="left" w:pos="510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keepNext w:val="1"/>
        <w:widowControl w:val="1"/>
        <w:tabs>
          <w:tab w:val="left" w:pos="510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 salari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donne son accord pour que l'entreprise puisse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guer p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riodiquement un technicien afin de v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rifier la conformit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de l'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quipement et les conditions de travail.</w:t>
      </w:r>
    </w:p>
    <w:p>
      <w:pPr>
        <w:pStyle w:val="Corps"/>
        <w:keepNext w:val="1"/>
        <w:widowControl w:val="1"/>
        <w:tabs>
          <w:tab w:val="left" w:pos="510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keepNext w:val="1"/>
        <w:widowControl w:val="1"/>
        <w:tabs>
          <w:tab w:val="left" w:pos="510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keepNext w:val="1"/>
        <w:widowControl w:val="1"/>
        <w:tabs>
          <w:tab w:val="left" w:pos="510"/>
        </w:tabs>
        <w:jc w:val="both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Article 8 - Dur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 de travail</w:t>
      </w:r>
    </w:p>
    <w:p>
      <w:pPr>
        <w:pStyle w:val="Corps"/>
        <w:keepNext w:val="1"/>
        <w:widowControl w:val="1"/>
        <w:tabs>
          <w:tab w:val="left" w:pos="510"/>
        </w:tabs>
        <w:jc w:val="both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keepNext w:val="1"/>
        <w:widowControl w:val="1"/>
        <w:tabs>
          <w:tab w:val="left" w:pos="510"/>
        </w:tabs>
        <w:jc w:val="both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 salari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, bien qu'il travaille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distance, est tenu par la dur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e normale de l'entreprise, soit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(nombre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heures hebdomadaire)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heures par semaine. Il aura la libert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d'effectuer son travail aux heures qui lui conviendront le mieux, pour autant que soient respect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 les imp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ratifs de l'entreprise et les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lais qui lui seront fix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s.</w:t>
      </w: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 qu'il travaillera pour l'entreprise, le salari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branchera son ordinateur sur le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seau et le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connectera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la fin de son travail ; les temps de travail seront relev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 chaque semaine et collationn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 par l'entreprise et par le salari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qui v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rifieront la co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ï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ncidence des temps relev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s.</w:t>
      </w: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Sera ajout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ce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compte d'heures le temps pass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dans l'entreprise ou chez des clients.</w:t>
      </w:r>
    </w:p>
    <w:p>
      <w:pPr>
        <w:pStyle w:val="Corps"/>
        <w:keepNext w:val="1"/>
        <w:widowControl w:val="1"/>
        <w:tabs>
          <w:tab w:val="left" w:pos="510"/>
        </w:tabs>
        <w:jc w:val="both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keepNext w:val="1"/>
        <w:widowControl w:val="1"/>
        <w:tabs>
          <w:tab w:val="left" w:pos="510"/>
        </w:tabs>
        <w:jc w:val="both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keepNext w:val="1"/>
        <w:widowControl w:val="1"/>
        <w:tabs>
          <w:tab w:val="left" w:pos="510"/>
        </w:tabs>
        <w:jc w:val="both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Article 9 - R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mun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ration</w:t>
      </w:r>
    </w:p>
    <w:p>
      <w:pPr>
        <w:pStyle w:val="Corps"/>
        <w:keepNext w:val="1"/>
        <w:widowControl w:val="1"/>
        <w:tabs>
          <w:tab w:val="left" w:pos="510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keepNext w:val="1"/>
        <w:widowControl w:val="1"/>
        <w:tabs>
          <w:tab w:val="left" w:pos="510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 salari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sera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mun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de la mani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re suivante ;</w:t>
      </w: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– 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par un fixe mensuel de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(salaire mensuel brut)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euros major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des heures suppl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mentaires sur justificatif mensuel,</w:t>
      </w: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[ou]</w:t>
      </w: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– 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par un forfait de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 (montant du forfait)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euros pour la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alisation de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(tel type de travaux)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pour lequel un cahier des charges a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 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tabli. Un acompte mensuel de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(montant de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acompte)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euros sera vers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,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valoir sur le forfait 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vu.</w:t>
      </w:r>
    </w:p>
    <w:p>
      <w:pPr>
        <w:pStyle w:val="Corps"/>
        <w:keepNext w:val="1"/>
        <w:widowControl w:val="1"/>
        <w:tabs>
          <w:tab w:val="left" w:pos="510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keepNext w:val="1"/>
        <w:widowControl w:val="1"/>
        <w:tabs>
          <w:tab w:val="left" w:pos="510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keepNext w:val="1"/>
        <w:widowControl w:val="1"/>
        <w:tabs>
          <w:tab w:val="left" w:pos="510"/>
        </w:tabs>
        <w:jc w:val="both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Article 10 - Indemnit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de local</w:t>
      </w: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En contrepartie de la mise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disposition d'une pi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ce de son logement 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e, le salari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percevra une indemnit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de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(montant de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indemnit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) euros par mois couvrant la location, l'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lectricit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, l'assurance, le chauffage.</w:t>
      </w: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Les notes de 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phone utilis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pour les besoins de son activit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lui seront rembours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es sur justificatif ainsi que tous les frais engag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 pour le compte de l'entreprise.</w:t>
      </w: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 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sent avenant a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 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tabli pour adapter le contrat de travail du salari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au fait qu'il exercera dor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navant sont travail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distance.</w:t>
      </w: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Son contrat de travail ant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rieur reste applicable, sauf pour les dispositions particuli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res 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vues au 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sent avenant.</w:t>
      </w: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Fait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(lieu)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, le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(date)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 xml:space="preserve">, en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(nombre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exemplaires)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exemplaires.</w:t>
      </w: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042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042"/>
        </w:tabs>
        <w:jc w:val="both"/>
      </w:pP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rtl w:val="0"/>
          <w:lang w:val="en-US"/>
          <w14:textFill>
            <w14:solidFill>
              <w14:srgbClr w14:val="666666"/>
            </w14:solidFill>
          </w14:textFill>
        </w:rPr>
        <w:t>Signatures</w:t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709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Roboto Regular">
    <w:charset w:val="00"/>
    <w:family w:val="roman"/>
    <w:pitch w:val="default"/>
  </w:font>
  <w:font w:name="Roboto Bold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Corps"/>
      <w:tabs>
        <w:tab w:val="center" w:pos="4536"/>
        <w:tab w:val="right" w:pos="9072"/>
      </w:tabs>
      <w:jc w:val="right"/>
    </w:pP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fldChar w:fldCharType="begin" w:fldLock="0"/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instrText xml:space="preserve"> PAGE </w:instrText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fldChar w:fldCharType="separate" w:fldLock="0"/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fldChar w:fldCharType="end" w:fldLock="0"/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pied de page">
    <w:name w:val="En-tête"/>
    <w:next w:val="En-tête, pied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s">
    <w:name w:val="Corps"/>
    <w:next w:val="Corps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Aucun">
    <w:name w:val="Aucun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