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907"/>
        </w:tabs>
        <w:spacing w:after="160" w:before="230" w:line="240" w:lineRule="auto"/>
        <w:ind w:left="0" w:right="0" w:firstLine="0"/>
        <w:jc w:val="center"/>
        <w:rPr>
          <w:rFonts w:ascii="Roboto" w:cs="Roboto" w:eastAsia="Roboto" w:hAnsi="Roboto"/>
          <w:smallCaps w:val="0"/>
          <w:strike w:val="0"/>
          <w:color w:val="000000"/>
          <w:sz w:val="32"/>
          <w:szCs w:val="32"/>
          <w:u w:val="none"/>
          <w:shd w:fill="auto" w:val="clear"/>
          <w:vertAlign w:val="baseline"/>
        </w:rPr>
      </w:pPr>
      <w:r w:rsidDel="00000000" w:rsidR="00000000" w:rsidRPr="00000000">
        <w:rPr>
          <w:rFonts w:ascii="Roboto" w:cs="Roboto" w:eastAsia="Roboto" w:hAnsi="Roboto"/>
          <w:sz w:val="32"/>
          <w:szCs w:val="32"/>
          <w:rtl w:val="0"/>
        </w:rPr>
        <w:t xml:space="preserve">CLAUSES PARTICULIÈRES AU CONTRAT</w:t>
      </w:r>
      <w:r w:rsidDel="00000000" w:rsidR="00000000" w:rsidRPr="00000000">
        <w:rPr>
          <w:rtl w:val="0"/>
        </w:rPr>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s>
        <w:spacing w:after="140" w:before="40" w:line="240" w:lineRule="auto"/>
        <w:ind w:left="0" w:right="0" w:firstLine="0"/>
        <w:jc w:val="center"/>
        <w:rPr>
          <w:rFonts w:ascii="Roboto" w:cs="Roboto" w:eastAsia="Roboto" w:hAnsi="Roboto"/>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s>
        <w:spacing w:after="140" w:before="40" w:line="240" w:lineRule="auto"/>
        <w:ind w:left="0" w:right="0" w:firstLine="0"/>
        <w:jc w:val="center"/>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b w:val="1"/>
          <w:i w:val="0"/>
          <w:smallCaps w:val="0"/>
          <w:strike w:val="0"/>
          <w:color w:val="000000"/>
          <w:sz w:val="24"/>
          <w:szCs w:val="24"/>
          <w:u w:val="none"/>
          <w:shd w:fill="auto" w:val="clear"/>
          <w:vertAlign w:val="baseline"/>
          <w:rtl w:val="0"/>
        </w:rPr>
        <w:t xml:space="preserve">1. Clause de non-concurrence</w:t>
      </w:r>
      <w:r w:rsidDel="00000000" w:rsidR="00000000" w:rsidRPr="00000000">
        <w:rPr>
          <w:rtl w:val="0"/>
        </w:rPr>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41"/>
        </w:tabs>
        <w:spacing w:after="0" w:before="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En raison de la nature des fonctions exercée par </w:t>
      </w:r>
      <w:r w:rsidDel="00000000" w:rsidR="00000000" w:rsidRPr="00000000">
        <w:rPr>
          <w:rFonts w:ascii="Roboto" w:cs="Roboto" w:eastAsia="Roboto" w:hAnsi="Roboto"/>
          <w:sz w:val="24"/>
          <w:szCs w:val="24"/>
          <w:rtl w:val="0"/>
        </w:rPr>
        <w:t xml:space="preserve">{{Civilité}} {{Nom du salarié}}</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en cas de rupture du présent contrat à quelque époque et pour quelque cause que ce soit, </w:t>
      </w:r>
      <w:r w:rsidDel="00000000" w:rsidR="00000000" w:rsidRPr="00000000">
        <w:rPr>
          <w:rFonts w:ascii="Roboto" w:cs="Roboto" w:eastAsia="Roboto" w:hAnsi="Roboto"/>
          <w:sz w:val="24"/>
          <w:szCs w:val="24"/>
          <w:rtl w:val="0"/>
        </w:rPr>
        <w:t xml:space="preserve">{{Civilité}} {{Nom du salarié}}</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s’interdit de s’intéresser à quelque titre que ce soit, directement ou indirectement à toute entreprise ayant une activité susceptible de concurrencer en tout ou partie celle de la société  au sein de laquelle </w:t>
      </w:r>
      <w:r w:rsidDel="00000000" w:rsidR="00000000" w:rsidRPr="00000000">
        <w:rPr>
          <w:rFonts w:ascii="Roboto" w:cs="Roboto" w:eastAsia="Roboto" w:hAnsi="Roboto"/>
          <w:sz w:val="24"/>
          <w:szCs w:val="24"/>
          <w:rtl w:val="0"/>
        </w:rPr>
        <w:t xml:space="preserve">{{Civilité}} {{nom du salarié}}</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aura été amené à intervenir.</w:t>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41"/>
        </w:tabs>
        <w:spacing w:after="0" w:before="40" w:line="240" w:lineRule="auto"/>
        <w:ind w:left="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41"/>
        </w:tabs>
        <w:spacing w:after="0" w:before="4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Cette interdiction de concurrence est limitée à une période de </w:t>
      </w:r>
      <w:r w:rsidDel="00000000" w:rsidR="00000000" w:rsidRPr="00000000">
        <w:rPr>
          <w:rFonts w:ascii="Roboto" w:cs="Roboto" w:eastAsia="Roboto" w:hAnsi="Roboto"/>
          <w:sz w:val="24"/>
          <w:szCs w:val="24"/>
          <w:rtl w:val="0"/>
        </w:rPr>
        <w:t xml:space="preserve">{{Durée}}</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ans à compter de la cessation effective d’activité et couvre </w:t>
      </w:r>
      <w:r w:rsidDel="00000000" w:rsidR="00000000" w:rsidRPr="00000000">
        <w:rPr>
          <w:rFonts w:ascii="Roboto" w:cs="Roboto" w:eastAsia="Roboto" w:hAnsi="Roboto"/>
          <w:sz w:val="24"/>
          <w:szCs w:val="24"/>
          <w:rtl w:val="0"/>
        </w:rPr>
        <w:t xml:space="preserve">{{Zone géographique}}</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41"/>
        </w:tabs>
        <w:spacing w:after="0" w:before="40" w:line="240" w:lineRule="auto"/>
        <w:ind w:left="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41"/>
        </w:tabs>
        <w:spacing w:after="0" w:before="4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La société pourra délivrer </w:t>
      </w:r>
      <w:r w:rsidDel="00000000" w:rsidR="00000000" w:rsidRPr="00000000">
        <w:rPr>
          <w:rFonts w:ascii="Roboto" w:cs="Roboto" w:eastAsia="Roboto" w:hAnsi="Roboto"/>
          <w:sz w:val="24"/>
          <w:szCs w:val="24"/>
          <w:rtl w:val="0"/>
        </w:rPr>
        <w:t xml:space="preserve">{{Civilité}} {{Nom du salarié}}</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de la présente clause de non concurrence ou en réduire la durée sous condition de l’en informer par lettre recommandée avec accusé de réception dans les … jours qui suivent la notification de la rupture du contrat de travail.</w:t>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41"/>
        </w:tabs>
        <w:spacing w:after="0" w:before="20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Toute violation de la part de </w:t>
      </w:r>
      <w:r w:rsidDel="00000000" w:rsidR="00000000" w:rsidRPr="00000000">
        <w:rPr>
          <w:rFonts w:ascii="Roboto" w:cs="Roboto" w:eastAsia="Roboto" w:hAnsi="Roboto"/>
          <w:sz w:val="24"/>
          <w:szCs w:val="24"/>
          <w:rtl w:val="0"/>
        </w:rPr>
        <w:t xml:space="preserve">{{Civilité}} {{Nom du salarié}}</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à cette interdiction de concurrence le rendrait automatiquement redevable, outre le remboursement de l’indemnité de non-concurrence déjà perçue, d’une pénalité fixée dès à présent forfaitairement à </w:t>
      </w:r>
      <w:r w:rsidDel="00000000" w:rsidR="00000000" w:rsidRPr="00000000">
        <w:rPr>
          <w:rFonts w:ascii="Roboto" w:cs="Roboto" w:eastAsia="Roboto" w:hAnsi="Roboto"/>
          <w:sz w:val="24"/>
          <w:szCs w:val="24"/>
          <w:rtl w:val="0"/>
        </w:rPr>
        <w:t xml:space="preserve">{{Montant de la pénalité}}</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euros. Le paiement de cette pénalité ne porte pas atteinte aux droits de la société de poursuivre</w:t>
      </w:r>
      <w:r w:rsidDel="00000000" w:rsidR="00000000" w:rsidRPr="00000000">
        <w:rPr>
          <w:rFonts w:ascii="Roboto" w:cs="Roboto" w:eastAsia="Roboto" w:hAnsi="Roboto"/>
          <w:sz w:val="24"/>
          <w:szCs w:val="24"/>
          <w:rtl w:val="0"/>
        </w:rPr>
        <w:t xml:space="preserve"> {{Civilité}} {{Nom du salarié}}</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en remboursement du préjudice subi et de faire ordonner sous astreinte la cessation de l’activité concurrentielle.</w:t>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41"/>
        </w:tabs>
        <w:spacing w:after="0" w:before="200" w:line="240" w:lineRule="auto"/>
        <w:ind w:left="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41"/>
        </w:tabs>
        <w:spacing w:after="0" w:before="4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La présente clause ne s’applique pas en cas de rupture du contrat pendant la période d’essai.</w:t>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s>
        <w:spacing w:after="140" w:before="200" w:line="240" w:lineRule="auto"/>
        <w:ind w:left="0" w:right="0" w:firstLine="0"/>
        <w:jc w:val="center"/>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b w:val="1"/>
          <w:i w:val="0"/>
          <w:smallCaps w:val="0"/>
          <w:strike w:val="0"/>
          <w:color w:val="000000"/>
          <w:sz w:val="24"/>
          <w:szCs w:val="24"/>
          <w:u w:val="none"/>
          <w:shd w:fill="auto" w:val="clear"/>
          <w:vertAlign w:val="baseline"/>
          <w:rtl w:val="0"/>
        </w:rPr>
        <w:t xml:space="preserve">2. Clause d’obligation de discrétion</w:t>
      </w:r>
      <w:r w:rsidDel="00000000" w:rsidR="00000000" w:rsidRPr="00000000">
        <w:rPr>
          <w:rtl w:val="0"/>
        </w:rPr>
      </w:r>
    </w:p>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41"/>
        </w:tabs>
        <w:spacing w:after="0" w:before="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sz w:val="24"/>
          <w:szCs w:val="24"/>
          <w:rtl w:val="0"/>
        </w:rPr>
        <w:t xml:space="preserve">{{Civilité}} {{Nom du salarié}}</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s’engage à ne communiquer à qui que ce soit, pendant la durée de son contrat de travail et après sa rupture, des informations et documents sur les méthodes, l’organisation et/ou le fonctionnement de l’entreprise et à faire preuve d’une discrétion absolue sur l’ensemble des données ou informations dont il pourrait avoir connaissance, directement ou indirectement que celles-ci soient ou non en rapport avec ses fonctions.</w:t>
      </w:r>
    </w:p>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s>
        <w:spacing w:after="140" w:before="200" w:line="240" w:lineRule="auto"/>
        <w:ind w:left="0" w:right="0" w:firstLine="0"/>
        <w:jc w:val="center"/>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b w:val="1"/>
          <w:i w:val="0"/>
          <w:smallCaps w:val="0"/>
          <w:strike w:val="0"/>
          <w:color w:val="000000"/>
          <w:sz w:val="24"/>
          <w:szCs w:val="24"/>
          <w:u w:val="none"/>
          <w:shd w:fill="auto" w:val="clear"/>
          <w:vertAlign w:val="baseline"/>
          <w:rtl w:val="0"/>
        </w:rPr>
        <w:t xml:space="preserve">3. Clause d’exclusivité</w:t>
      </w:r>
      <w:r w:rsidDel="00000000" w:rsidR="00000000" w:rsidRPr="00000000">
        <w:rPr>
          <w:rtl w:val="0"/>
        </w:rPr>
      </w:r>
    </w:p>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41"/>
        </w:tabs>
        <w:spacing w:after="0" w:before="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sz w:val="24"/>
          <w:szCs w:val="24"/>
          <w:rtl w:val="0"/>
        </w:rPr>
        <w:t xml:space="preserve">{{Civilité}} {{Nom du salarié}} </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consacrera les soins les plus diligents à l’accomplissement des différentes missions lui incombant en application du présent contrat.</w:t>
      </w:r>
    </w:p>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41"/>
        </w:tabs>
        <w:spacing w:after="0" w:before="40" w:line="240" w:lineRule="auto"/>
        <w:ind w:left="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41"/>
        </w:tabs>
        <w:spacing w:after="0" w:before="4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En raison de la nature des ses fonctions, </w:t>
      </w:r>
      <w:r w:rsidDel="00000000" w:rsidR="00000000" w:rsidRPr="00000000">
        <w:rPr>
          <w:rFonts w:ascii="Roboto" w:cs="Roboto" w:eastAsia="Roboto" w:hAnsi="Roboto"/>
          <w:sz w:val="24"/>
          <w:szCs w:val="24"/>
          <w:rtl w:val="0"/>
        </w:rPr>
        <w:t xml:space="preserve">{{Civilité}} {{Nom du salarié}}</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s’engage à n’avoir aucune autre activité professionnelle, soit pour son propre compte, soit pour le compte d’une autre entreprise, sauf autorisation préalable expresse de la part de la direction.</w:t>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s>
        <w:spacing w:after="140" w:before="200" w:line="240" w:lineRule="auto"/>
        <w:ind w:left="0" w:right="0" w:firstLine="0"/>
        <w:jc w:val="center"/>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b w:val="1"/>
          <w:i w:val="0"/>
          <w:smallCaps w:val="0"/>
          <w:strike w:val="0"/>
          <w:color w:val="000000"/>
          <w:sz w:val="24"/>
          <w:szCs w:val="24"/>
          <w:u w:val="none"/>
          <w:shd w:fill="auto" w:val="clear"/>
          <w:vertAlign w:val="baseline"/>
          <w:rtl w:val="0"/>
        </w:rPr>
        <w:t xml:space="preserve">4. Clause de loyauté</w:t>
      </w:r>
      <w:r w:rsidDel="00000000" w:rsidR="00000000" w:rsidRPr="00000000">
        <w:rPr>
          <w:rtl w:val="0"/>
        </w:rPr>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41"/>
        </w:tabs>
        <w:spacing w:after="0" w:before="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Dans le cadre de son obligation de loyauté </w:t>
      </w:r>
      <w:r w:rsidDel="00000000" w:rsidR="00000000" w:rsidRPr="00000000">
        <w:rPr>
          <w:rFonts w:ascii="Roboto" w:cs="Roboto" w:eastAsia="Roboto" w:hAnsi="Roboto"/>
          <w:sz w:val="24"/>
          <w:szCs w:val="24"/>
          <w:rtl w:val="0"/>
        </w:rPr>
        <w:t xml:space="preserve">{{Civilité}} {{Nom du salarié}} </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s’interdit pendant toute la durée de son contrat de travail de s’intéresser à quelque titre que ce soit directement ou indirectement à toute entreprise ayant une activité susceptible de concurrencer en tout ou partie celle de l’entreprise, sauf autorisation expresse de la direction.</w:t>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s>
        <w:spacing w:after="140" w:before="200" w:line="240" w:lineRule="auto"/>
        <w:ind w:left="0" w:right="0" w:firstLine="0"/>
        <w:jc w:val="center"/>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b w:val="1"/>
          <w:i w:val="0"/>
          <w:smallCaps w:val="0"/>
          <w:strike w:val="0"/>
          <w:color w:val="000000"/>
          <w:sz w:val="24"/>
          <w:szCs w:val="24"/>
          <w:u w:val="none"/>
          <w:shd w:fill="auto" w:val="clear"/>
          <w:vertAlign w:val="baseline"/>
          <w:rtl w:val="0"/>
        </w:rPr>
        <w:t xml:space="preserve">5. Clause de dédit-formation</w:t>
      </w:r>
      <w:r w:rsidDel="00000000" w:rsidR="00000000" w:rsidRPr="00000000">
        <w:rPr>
          <w:rtl w:val="0"/>
        </w:rPr>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41"/>
        </w:tabs>
        <w:spacing w:after="0" w:before="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En raison de la formation spécifique que la direction fera suivre à </w:t>
      </w:r>
      <w:r w:rsidDel="00000000" w:rsidR="00000000" w:rsidRPr="00000000">
        <w:rPr>
          <w:rFonts w:ascii="Roboto" w:cs="Roboto" w:eastAsia="Roboto" w:hAnsi="Roboto"/>
          <w:sz w:val="24"/>
          <w:szCs w:val="24"/>
          <w:rtl w:val="0"/>
        </w:rPr>
        <w:t xml:space="preserve">{{Civilité}} {{Nom du salarié}}</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afin de lui permettre d’acquérir la qualificatio</w:t>
      </w:r>
      <w:r w:rsidDel="00000000" w:rsidR="00000000" w:rsidRPr="00000000">
        <w:rPr>
          <w:rFonts w:ascii="Roboto" w:cs="Roboto" w:eastAsia="Roboto" w:hAnsi="Roboto"/>
          <w:sz w:val="24"/>
          <w:szCs w:val="24"/>
          <w:rtl w:val="0"/>
        </w:rPr>
        <w:t xml:space="preserve">n {{Qualification du salarié}}</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de l’investissement que représente cette formation, non inscrite dans le plan de formation, </w:t>
      </w:r>
      <w:r w:rsidDel="00000000" w:rsidR="00000000" w:rsidRPr="00000000">
        <w:rPr>
          <w:rFonts w:ascii="Roboto" w:cs="Roboto" w:eastAsia="Roboto" w:hAnsi="Roboto"/>
          <w:sz w:val="24"/>
          <w:szCs w:val="24"/>
          <w:rtl w:val="0"/>
        </w:rPr>
        <w:t xml:space="preserve">{{Civilité}} {{Nom du salarié}}</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s’engage expressément à rester au service de l’entreprise pendant une durée minimale de </w:t>
      </w:r>
      <w:r w:rsidDel="00000000" w:rsidR="00000000" w:rsidRPr="00000000">
        <w:rPr>
          <w:rFonts w:ascii="Roboto" w:cs="Roboto" w:eastAsia="Roboto" w:hAnsi="Roboto"/>
          <w:sz w:val="24"/>
          <w:szCs w:val="24"/>
          <w:rtl w:val="0"/>
        </w:rPr>
        <w:t xml:space="preserve">{{Période minimale}} </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ans, à compter de la fin de la formation susvisée.</w:t>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41"/>
        </w:tabs>
        <w:spacing w:after="0" w:before="40" w:line="240" w:lineRule="auto"/>
        <w:ind w:left="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41"/>
        </w:tabs>
        <w:spacing w:after="0" w:before="4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Le non-respect de cet engagement par </w:t>
      </w:r>
      <w:r w:rsidDel="00000000" w:rsidR="00000000" w:rsidRPr="00000000">
        <w:rPr>
          <w:rFonts w:ascii="Roboto" w:cs="Roboto" w:eastAsia="Roboto" w:hAnsi="Roboto"/>
          <w:sz w:val="24"/>
          <w:szCs w:val="24"/>
          <w:rtl w:val="0"/>
        </w:rPr>
        <w:t xml:space="preserve">{{Civilité}} {{Nom du salarié}}</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l’exposerait au remboursement de tout ou partie des frais engagés par l’entreprise, dans les conditions ci-après : pendant les </w:t>
      </w:r>
      <w:r w:rsidDel="00000000" w:rsidR="00000000" w:rsidRPr="00000000">
        <w:rPr>
          <w:rFonts w:ascii="Roboto" w:cs="Roboto" w:eastAsia="Roboto" w:hAnsi="Roboto"/>
          <w:sz w:val="24"/>
          <w:szCs w:val="24"/>
          <w:rtl w:val="0"/>
        </w:rPr>
        <w:t xml:space="preserve">{{Nombre de mois}}</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premiers mois du délai, le remboursement portera sur l’intégralité des frais. Au-delà, il sera calculé proportionnellement à la durée restant à courir jusqu’à l’expiration de la période d’engagement.</w:t>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s>
        <w:spacing w:after="140" w:before="200" w:line="240" w:lineRule="auto"/>
        <w:ind w:left="0" w:right="0" w:firstLine="0"/>
        <w:jc w:val="center"/>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b w:val="1"/>
          <w:i w:val="0"/>
          <w:smallCaps w:val="0"/>
          <w:strike w:val="0"/>
          <w:color w:val="000000"/>
          <w:sz w:val="24"/>
          <w:szCs w:val="24"/>
          <w:u w:val="none"/>
          <w:shd w:fill="auto" w:val="clear"/>
          <w:vertAlign w:val="baseline"/>
          <w:rtl w:val="0"/>
        </w:rPr>
        <w:t xml:space="preserve">6. Clause relative au véhicule</w:t>
      </w:r>
      <w:r w:rsidDel="00000000" w:rsidR="00000000" w:rsidRPr="00000000">
        <w:rPr>
          <w:rtl w:val="0"/>
        </w:rPr>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s>
        <w:spacing w:after="80" w:before="240" w:line="240" w:lineRule="auto"/>
        <w:ind w:left="0" w:right="0" w:firstLine="0"/>
        <w:jc w:val="left"/>
        <w:rPr>
          <w:rFonts w:ascii="Roboto" w:cs="Roboto" w:eastAsia="Roboto" w:hAnsi="Roboto"/>
          <w:i w:val="1"/>
          <w:smallCaps w:val="0"/>
          <w:strike w:val="0"/>
          <w:color w:val="000000"/>
          <w:sz w:val="24"/>
          <w:szCs w:val="24"/>
          <w:u w:val="none"/>
          <w:shd w:fill="auto" w:val="clear"/>
          <w:vertAlign w:val="baseline"/>
        </w:rPr>
      </w:pPr>
      <w:r w:rsidDel="00000000" w:rsidR="00000000" w:rsidRPr="00000000">
        <w:rPr>
          <w:rFonts w:ascii="Roboto" w:cs="Roboto" w:eastAsia="Roboto" w:hAnsi="Roboto"/>
          <w:b w:val="1"/>
          <w:i w:val="1"/>
          <w:smallCaps w:val="0"/>
          <w:strike w:val="0"/>
          <w:color w:val="000000"/>
          <w:sz w:val="24"/>
          <w:szCs w:val="24"/>
          <w:u w:val="none"/>
          <w:shd w:fill="auto" w:val="clear"/>
          <w:vertAlign w:val="baseline"/>
          <w:rtl w:val="0"/>
        </w:rPr>
        <w:t xml:space="preserve">Variante 1</w:t>
      </w:r>
      <w:r w:rsidDel="00000000" w:rsidR="00000000" w:rsidRPr="00000000">
        <w:rPr>
          <w:rtl w:val="0"/>
        </w:rPr>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41"/>
        </w:tabs>
        <w:spacing w:after="0" w:before="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Pour ses déplacements </w:t>
      </w:r>
      <w:r w:rsidDel="00000000" w:rsidR="00000000" w:rsidRPr="00000000">
        <w:rPr>
          <w:rFonts w:ascii="Roboto" w:cs="Roboto" w:eastAsia="Roboto" w:hAnsi="Roboto"/>
          <w:sz w:val="24"/>
          <w:szCs w:val="24"/>
          <w:rtl w:val="0"/>
        </w:rPr>
        <w:t xml:space="preserve">{{Civilité}} {{Nom du salarié}} </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utilisera son véhicule personnel.</w:t>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41"/>
        </w:tabs>
        <w:spacing w:after="0" w:before="4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sz w:val="24"/>
          <w:szCs w:val="24"/>
          <w:rtl w:val="0"/>
        </w:rPr>
        <w:t xml:space="preserve">{{Civilité}} {{Nom du salarié}}</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s’engage à s’assurer pendant toute la durée du contrat auprès d’une compagnie notoirement solvable. La police d’assurance “Affaire” devra contenir une clause garantissant la responsabilité civile de la société, chaque fois que celle-ci pourra être engagée.</w:t>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41"/>
        </w:tabs>
        <w:spacing w:after="0" w:before="40" w:line="240" w:lineRule="auto"/>
        <w:ind w:left="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41"/>
        </w:tabs>
        <w:spacing w:after="0" w:before="4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Les frais du véhicule seront remboursés à </w:t>
      </w:r>
      <w:r w:rsidDel="00000000" w:rsidR="00000000" w:rsidRPr="00000000">
        <w:rPr>
          <w:rFonts w:ascii="Roboto" w:cs="Roboto" w:eastAsia="Roboto" w:hAnsi="Roboto"/>
          <w:sz w:val="24"/>
          <w:szCs w:val="24"/>
          <w:rtl w:val="0"/>
        </w:rPr>
        <w:t xml:space="preserve">{{Civilité}} {{Nom du salarié}} </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par l’octroi d’indemnités kilométriques, selon le barème en vigueur au sein de l’entreprise.</w:t>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s>
        <w:spacing w:after="80" w:before="140" w:line="240" w:lineRule="auto"/>
        <w:ind w:left="0" w:right="0" w:firstLine="0"/>
        <w:jc w:val="left"/>
        <w:rPr>
          <w:rFonts w:ascii="Roboto" w:cs="Roboto" w:eastAsia="Roboto" w:hAnsi="Roboto"/>
          <w:i w:val="1"/>
          <w:smallCaps w:val="0"/>
          <w:strike w:val="0"/>
          <w:color w:val="000000"/>
          <w:sz w:val="24"/>
          <w:szCs w:val="24"/>
          <w:u w:val="none"/>
          <w:shd w:fill="auto" w:val="clear"/>
          <w:vertAlign w:val="baseline"/>
        </w:rPr>
      </w:pPr>
      <w:r w:rsidDel="00000000" w:rsidR="00000000" w:rsidRPr="00000000">
        <w:rPr>
          <w:rFonts w:ascii="Roboto" w:cs="Roboto" w:eastAsia="Roboto" w:hAnsi="Roboto"/>
          <w:b w:val="1"/>
          <w:i w:val="1"/>
          <w:smallCaps w:val="0"/>
          <w:strike w:val="0"/>
          <w:color w:val="000000"/>
          <w:sz w:val="24"/>
          <w:szCs w:val="24"/>
          <w:u w:val="none"/>
          <w:shd w:fill="auto" w:val="clear"/>
          <w:vertAlign w:val="baseline"/>
          <w:rtl w:val="0"/>
        </w:rPr>
        <w:t xml:space="preserve">Variante 2</w:t>
      </w:r>
      <w:r w:rsidDel="00000000" w:rsidR="00000000" w:rsidRPr="00000000">
        <w:rPr>
          <w:rtl w:val="0"/>
        </w:rPr>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41"/>
        </w:tabs>
        <w:spacing w:after="0" w:before="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Pour ses déplacements professionnels, l’entreprise met à la disposition de </w:t>
      </w:r>
      <w:r w:rsidDel="00000000" w:rsidR="00000000" w:rsidRPr="00000000">
        <w:rPr>
          <w:rFonts w:ascii="Roboto" w:cs="Roboto" w:eastAsia="Roboto" w:hAnsi="Roboto"/>
          <w:sz w:val="24"/>
          <w:szCs w:val="24"/>
          <w:rtl w:val="0"/>
        </w:rPr>
        <w:t xml:space="preserve">{{Civilité}} {{Nom du salarié}}</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un véhicule de service. Ce véhicule ne pourra être utilisé que pour usage professionnel.</w:t>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41"/>
        </w:tabs>
        <w:spacing w:after="0" w:before="40" w:line="240" w:lineRule="auto"/>
        <w:ind w:left="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41"/>
        </w:tabs>
        <w:spacing w:after="0" w:before="4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L’assurance responsabilité civile et professionnelle de ce véhicule ainsi que des personnes transportées et les frais d’essence et d’entretien seront pris en charge par l’entreprise.</w:t>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41"/>
        </w:tabs>
        <w:spacing w:after="0" w:before="40" w:line="240" w:lineRule="auto"/>
        <w:ind w:left="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41"/>
        </w:tabs>
        <w:spacing w:after="0" w:before="4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Tout événement, accident ou incident survenant à ce véhicule, devra faire l’objet d’une information immédiate auprès de l’entreprise afin que les mesures justifiées par un tel événement puissent être prises.</w:t>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41"/>
        </w:tabs>
        <w:spacing w:after="0" w:before="40" w:line="240" w:lineRule="auto"/>
        <w:ind w:left="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41"/>
        </w:tabs>
        <w:spacing w:after="0" w:before="4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Il est expressément convenu que cette formule de mise à disposition d’un véhicule ne constitue pas un élément du contrat, et la direction se réserve la possibilité soit de la modifier, soit de la remplacer par toute autre formule, y compris l’utilisation d’un véhicule personnel avec versement d’indemnités kilométriques.</w:t>
      </w:r>
    </w:p>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s>
        <w:spacing w:after="80" w:before="140" w:line="240" w:lineRule="auto"/>
        <w:ind w:left="0" w:right="0" w:firstLine="0"/>
        <w:jc w:val="left"/>
        <w:rPr>
          <w:rFonts w:ascii="Roboto" w:cs="Roboto" w:eastAsia="Roboto" w:hAnsi="Roboto"/>
          <w:i w:val="1"/>
          <w:smallCaps w:val="0"/>
          <w:strike w:val="0"/>
          <w:color w:val="000000"/>
          <w:sz w:val="24"/>
          <w:szCs w:val="24"/>
          <w:u w:val="none"/>
          <w:shd w:fill="auto" w:val="clear"/>
          <w:vertAlign w:val="baseline"/>
        </w:rPr>
      </w:pPr>
      <w:r w:rsidDel="00000000" w:rsidR="00000000" w:rsidRPr="00000000">
        <w:rPr>
          <w:rFonts w:ascii="Roboto" w:cs="Roboto" w:eastAsia="Roboto" w:hAnsi="Roboto"/>
          <w:b w:val="1"/>
          <w:i w:val="1"/>
          <w:smallCaps w:val="0"/>
          <w:strike w:val="0"/>
          <w:color w:val="000000"/>
          <w:sz w:val="24"/>
          <w:szCs w:val="24"/>
          <w:u w:val="none"/>
          <w:shd w:fill="auto" w:val="clear"/>
          <w:vertAlign w:val="baseline"/>
          <w:rtl w:val="0"/>
        </w:rPr>
        <w:t xml:space="preserve">Variante 3</w:t>
      </w:r>
      <w:r w:rsidDel="00000000" w:rsidR="00000000" w:rsidRPr="00000000">
        <w:rPr>
          <w:rtl w:val="0"/>
        </w:rPr>
      </w:r>
    </w:p>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41"/>
        </w:tabs>
        <w:spacing w:after="0" w:before="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Il est mis à la disposition de </w:t>
      </w:r>
      <w:r w:rsidDel="00000000" w:rsidR="00000000" w:rsidRPr="00000000">
        <w:rPr>
          <w:rFonts w:ascii="Roboto" w:cs="Roboto" w:eastAsia="Roboto" w:hAnsi="Roboto"/>
          <w:sz w:val="24"/>
          <w:szCs w:val="24"/>
          <w:rtl w:val="0"/>
        </w:rPr>
        <w:t xml:space="preserve">{{Civilité}} {{Nom du salarié}}</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un véhicule de fonction.</w:t>
      </w:r>
    </w:p>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41"/>
        </w:tabs>
        <w:spacing w:after="0" w:before="40" w:line="240" w:lineRule="auto"/>
        <w:ind w:left="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41"/>
        </w:tabs>
        <w:spacing w:after="0" w:before="4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L’assurance responsabilité civile et professionnelle de ce véhicule ainsi que des personnes transportées et les frais d’essence et d’entretien seront pris en charge par l’entreprise.</w:t>
      </w:r>
    </w:p>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41"/>
        </w:tabs>
        <w:spacing w:after="0" w:before="40" w:line="240" w:lineRule="auto"/>
        <w:ind w:left="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41"/>
        </w:tabs>
        <w:spacing w:after="0" w:before="4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Tout événement, accident ou incident survenant à ce véhicule, devra faire l’objet d’une information immédiate auprès de l’entreprise afin que les mesures justifiées par un tel événement puissent être prises.</w:t>
      </w:r>
    </w:p>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s>
        <w:spacing w:after="140" w:before="200" w:line="240" w:lineRule="auto"/>
        <w:ind w:left="0" w:right="0" w:firstLine="0"/>
        <w:jc w:val="center"/>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b w:val="1"/>
          <w:i w:val="0"/>
          <w:smallCaps w:val="0"/>
          <w:strike w:val="0"/>
          <w:color w:val="000000"/>
          <w:sz w:val="24"/>
          <w:szCs w:val="24"/>
          <w:u w:val="none"/>
          <w:shd w:fill="auto" w:val="clear"/>
          <w:vertAlign w:val="baseline"/>
          <w:rtl w:val="0"/>
        </w:rPr>
        <w:t xml:space="preserve">7. Clause de mobilité géographique</w:t>
      </w:r>
      <w:r w:rsidDel="00000000" w:rsidR="00000000" w:rsidRPr="00000000">
        <w:rPr>
          <w:rtl w:val="0"/>
        </w:rPr>
      </w:r>
    </w:p>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s>
        <w:spacing w:after="80" w:before="240" w:line="240" w:lineRule="auto"/>
        <w:ind w:left="0" w:right="0" w:firstLine="0"/>
        <w:jc w:val="left"/>
        <w:rPr>
          <w:rFonts w:ascii="Roboto" w:cs="Roboto" w:eastAsia="Roboto" w:hAnsi="Roboto"/>
          <w:i w:val="1"/>
          <w:smallCaps w:val="0"/>
          <w:strike w:val="0"/>
          <w:color w:val="000000"/>
          <w:sz w:val="24"/>
          <w:szCs w:val="24"/>
          <w:u w:val="none"/>
          <w:shd w:fill="auto" w:val="clear"/>
          <w:vertAlign w:val="baseline"/>
        </w:rPr>
      </w:pPr>
      <w:r w:rsidDel="00000000" w:rsidR="00000000" w:rsidRPr="00000000">
        <w:rPr>
          <w:rFonts w:ascii="Roboto" w:cs="Roboto" w:eastAsia="Roboto" w:hAnsi="Roboto"/>
          <w:b w:val="1"/>
          <w:i w:val="1"/>
          <w:smallCaps w:val="0"/>
          <w:strike w:val="0"/>
          <w:color w:val="000000"/>
          <w:sz w:val="24"/>
          <w:szCs w:val="24"/>
          <w:u w:val="none"/>
          <w:shd w:fill="auto" w:val="clear"/>
          <w:vertAlign w:val="baseline"/>
          <w:rtl w:val="0"/>
        </w:rPr>
        <w:t xml:space="preserve">Variante 1</w:t>
      </w:r>
      <w:r w:rsidDel="00000000" w:rsidR="00000000" w:rsidRPr="00000000">
        <w:rPr>
          <w:rtl w:val="0"/>
        </w:rPr>
      </w:r>
    </w:p>
    <w:p w:rsidR="00000000" w:rsidDel="00000000" w:rsidP="00000000" w:rsidRDefault="00000000" w:rsidRPr="00000000" w14:paraId="0000002E">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41"/>
        </w:tabs>
        <w:spacing w:after="0" w:before="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Compte tenu des fonctions assurées, </w:t>
      </w:r>
      <w:r w:rsidDel="00000000" w:rsidR="00000000" w:rsidRPr="00000000">
        <w:rPr>
          <w:rFonts w:ascii="Roboto" w:cs="Roboto" w:eastAsia="Roboto" w:hAnsi="Roboto"/>
          <w:sz w:val="24"/>
          <w:szCs w:val="24"/>
          <w:rtl w:val="0"/>
        </w:rPr>
        <w:t xml:space="preserve">{{Civilité}} {{Nom du salarié}}</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sera conduit à exercer celles-ci sur les différents chantiers sur lesquels la société est amenée à intervenir sans que </w:t>
      </w:r>
      <w:r w:rsidDel="00000000" w:rsidR="00000000" w:rsidRPr="00000000">
        <w:rPr>
          <w:rFonts w:ascii="Roboto" w:cs="Roboto" w:eastAsia="Roboto" w:hAnsi="Roboto"/>
          <w:sz w:val="24"/>
          <w:szCs w:val="24"/>
          <w:rtl w:val="0"/>
        </w:rPr>
        <w:t xml:space="preserve">{{Civilité}} {{Nom du salarié}}</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puisse se prévaloir d’une quelconque modification de son contrat.</w:t>
      </w:r>
    </w:p>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s>
        <w:spacing w:after="80" w:before="140" w:line="240" w:lineRule="auto"/>
        <w:ind w:left="0" w:right="0" w:firstLine="0"/>
        <w:jc w:val="left"/>
        <w:rPr>
          <w:rFonts w:ascii="Roboto" w:cs="Roboto" w:eastAsia="Roboto" w:hAnsi="Roboto"/>
          <w:i w:val="1"/>
          <w:smallCaps w:val="0"/>
          <w:strike w:val="0"/>
          <w:color w:val="000000"/>
          <w:sz w:val="24"/>
          <w:szCs w:val="24"/>
          <w:u w:val="none"/>
          <w:shd w:fill="auto" w:val="clear"/>
          <w:vertAlign w:val="baseline"/>
        </w:rPr>
      </w:pPr>
      <w:r w:rsidDel="00000000" w:rsidR="00000000" w:rsidRPr="00000000">
        <w:rPr>
          <w:rFonts w:ascii="Roboto" w:cs="Roboto" w:eastAsia="Roboto" w:hAnsi="Roboto"/>
          <w:b w:val="1"/>
          <w:i w:val="1"/>
          <w:smallCaps w:val="0"/>
          <w:strike w:val="0"/>
          <w:color w:val="000000"/>
          <w:sz w:val="24"/>
          <w:szCs w:val="24"/>
          <w:u w:val="none"/>
          <w:shd w:fill="auto" w:val="clear"/>
          <w:vertAlign w:val="baseline"/>
          <w:rtl w:val="0"/>
        </w:rPr>
        <w:t xml:space="preserve">Variante 2</w:t>
      </w:r>
      <w:r w:rsidDel="00000000" w:rsidR="00000000" w:rsidRPr="00000000">
        <w:rPr>
          <w:rtl w:val="0"/>
        </w:rPr>
      </w:r>
    </w:p>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41"/>
        </w:tabs>
        <w:spacing w:after="0" w:before="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sz w:val="24"/>
          <w:szCs w:val="24"/>
          <w:rtl w:val="0"/>
        </w:rPr>
        <w:t xml:space="preserve">{{Civilité}} {{Nom du salarié}}</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exerce son activité sur le secteur géographique suivant : </w:t>
      </w:r>
      <w:r w:rsidDel="00000000" w:rsidR="00000000" w:rsidRPr="00000000">
        <w:rPr>
          <w:rFonts w:ascii="Roboto" w:cs="Roboto" w:eastAsia="Roboto" w:hAnsi="Roboto"/>
          <w:sz w:val="24"/>
          <w:szCs w:val="24"/>
          <w:rtl w:val="0"/>
        </w:rPr>
        <w:t xml:space="preserve">{{Zone géographiques}}</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41"/>
        </w:tabs>
        <w:spacing w:after="0" w:before="40" w:line="240" w:lineRule="auto"/>
        <w:ind w:left="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41"/>
        </w:tabs>
        <w:spacing w:after="0" w:before="4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Il est toutefois convenu que cette affectation commerciale pourra être modifiée en fonction notamment des nécessités de l’organisation convenue ou des résultats enregistrés sans que cela constitue une modification de son contrat de travail dès lors qu’elle n’implique pas un changement de résidence.</w:t>
      </w:r>
    </w:p>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s>
        <w:spacing w:after="80" w:before="140" w:line="240" w:lineRule="auto"/>
        <w:ind w:left="0" w:right="0" w:firstLine="0"/>
        <w:jc w:val="left"/>
        <w:rPr>
          <w:rFonts w:ascii="Roboto" w:cs="Roboto" w:eastAsia="Roboto" w:hAnsi="Roboto"/>
          <w:i w:val="1"/>
          <w:smallCaps w:val="0"/>
          <w:strike w:val="0"/>
          <w:color w:val="000000"/>
          <w:sz w:val="24"/>
          <w:szCs w:val="24"/>
          <w:u w:val="none"/>
          <w:shd w:fill="auto" w:val="clear"/>
          <w:vertAlign w:val="baseline"/>
        </w:rPr>
      </w:pPr>
      <w:r w:rsidDel="00000000" w:rsidR="00000000" w:rsidRPr="00000000">
        <w:rPr>
          <w:rFonts w:ascii="Roboto" w:cs="Roboto" w:eastAsia="Roboto" w:hAnsi="Roboto"/>
          <w:b w:val="1"/>
          <w:i w:val="1"/>
          <w:smallCaps w:val="0"/>
          <w:strike w:val="0"/>
          <w:color w:val="000000"/>
          <w:sz w:val="24"/>
          <w:szCs w:val="24"/>
          <w:u w:val="none"/>
          <w:shd w:fill="auto" w:val="clear"/>
          <w:vertAlign w:val="baseline"/>
          <w:rtl w:val="0"/>
        </w:rPr>
        <w:t xml:space="preserve">Variante 3</w:t>
      </w:r>
      <w:r w:rsidDel="00000000" w:rsidR="00000000" w:rsidRPr="00000000">
        <w:rPr>
          <w:rtl w:val="0"/>
        </w:rPr>
      </w:r>
    </w:p>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41"/>
        </w:tabs>
        <w:spacing w:after="0" w:before="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Le lieu de travail de </w:t>
      </w:r>
      <w:r w:rsidDel="00000000" w:rsidR="00000000" w:rsidRPr="00000000">
        <w:rPr>
          <w:rFonts w:ascii="Roboto" w:cs="Roboto" w:eastAsia="Roboto" w:hAnsi="Roboto"/>
          <w:sz w:val="24"/>
          <w:szCs w:val="24"/>
          <w:rtl w:val="0"/>
        </w:rPr>
        <w:t xml:space="preserve">{{Civilité}} {{Nom du salarié}}</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est actuellement fixé à </w:t>
      </w:r>
      <w:r w:rsidDel="00000000" w:rsidR="00000000" w:rsidRPr="00000000">
        <w:rPr>
          <w:rFonts w:ascii="Roboto" w:cs="Roboto" w:eastAsia="Roboto" w:hAnsi="Roboto"/>
          <w:sz w:val="24"/>
          <w:szCs w:val="24"/>
          <w:rtl w:val="0"/>
        </w:rPr>
        <w:t xml:space="preserve">{{Adresse de la société}}</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41"/>
        </w:tabs>
        <w:spacing w:after="0" w:before="40" w:line="240" w:lineRule="auto"/>
        <w:ind w:left="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41"/>
        </w:tabs>
        <w:spacing w:after="0" w:before="4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Compte tenu de la nature des fonctions de </w:t>
      </w:r>
      <w:r w:rsidDel="00000000" w:rsidR="00000000" w:rsidRPr="00000000">
        <w:rPr>
          <w:rFonts w:ascii="Roboto" w:cs="Roboto" w:eastAsia="Roboto" w:hAnsi="Roboto"/>
          <w:sz w:val="24"/>
          <w:szCs w:val="24"/>
          <w:rtl w:val="0"/>
        </w:rPr>
        <w:t xml:space="preserve">{{Civilité}} {{Nom du salarié}}</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les besoins liés à l’organisation et à la bonne marche de l’entreprise ou les opportunités de carrière pourront, à tout moment, conduire à un changement de ce lieu de travail, sans que cela constitue une modification du présent contrat.</w:t>
      </w:r>
    </w:p>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41"/>
        </w:tabs>
        <w:spacing w:after="0" w:before="40" w:line="240" w:lineRule="auto"/>
        <w:ind w:left="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41"/>
        </w:tabs>
        <w:spacing w:after="0" w:before="4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Si ce changement de lieu de travail entraîne l’obligation de changer de résidence, les frais de déménagement et de réinstallation seront pris en charge par la société selon les modalités en vigueur.</w:t>
      </w:r>
    </w:p>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s>
        <w:spacing w:after="80" w:before="140" w:line="240" w:lineRule="auto"/>
        <w:ind w:left="0" w:right="0" w:firstLine="0"/>
        <w:jc w:val="left"/>
        <w:rPr>
          <w:rFonts w:ascii="Roboto" w:cs="Roboto" w:eastAsia="Roboto" w:hAnsi="Roboto"/>
          <w:i w:val="1"/>
          <w:smallCaps w:val="0"/>
          <w:strike w:val="0"/>
          <w:color w:val="000000"/>
          <w:sz w:val="24"/>
          <w:szCs w:val="24"/>
          <w:u w:val="none"/>
          <w:shd w:fill="auto" w:val="clear"/>
          <w:vertAlign w:val="baseline"/>
        </w:rPr>
      </w:pPr>
      <w:r w:rsidDel="00000000" w:rsidR="00000000" w:rsidRPr="00000000">
        <w:rPr>
          <w:rFonts w:ascii="Roboto" w:cs="Roboto" w:eastAsia="Roboto" w:hAnsi="Roboto"/>
          <w:b w:val="1"/>
          <w:i w:val="1"/>
          <w:smallCaps w:val="0"/>
          <w:strike w:val="0"/>
          <w:color w:val="000000"/>
          <w:sz w:val="24"/>
          <w:szCs w:val="24"/>
          <w:u w:val="none"/>
          <w:shd w:fill="auto" w:val="clear"/>
          <w:vertAlign w:val="baseline"/>
          <w:rtl w:val="0"/>
        </w:rPr>
        <w:t xml:space="preserve">Variante complémentaire</w:t>
      </w:r>
      <w:r w:rsidDel="00000000" w:rsidR="00000000" w:rsidRPr="00000000">
        <w:rPr>
          <w:rtl w:val="0"/>
        </w:rPr>
      </w:r>
    </w:p>
    <w:p w:rsidR="00000000" w:rsidDel="00000000" w:rsidP="00000000" w:rsidRDefault="00000000" w:rsidRPr="00000000" w14:paraId="0000003A">
      <w:pP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s>
        <w:rPr>
          <w:rFonts w:ascii="Roboto" w:cs="Roboto" w:eastAsia="Roboto" w:hAnsi="Roboto"/>
          <w:sz w:val="24"/>
          <w:szCs w:val="24"/>
          <w:vertAlign w:val="baseline"/>
        </w:rPr>
      </w:pPr>
      <w:r w:rsidDel="00000000" w:rsidR="00000000" w:rsidRPr="00000000">
        <w:rPr>
          <w:rFonts w:ascii="Roboto" w:cs="Roboto" w:eastAsia="Roboto" w:hAnsi="Roboto"/>
          <w:sz w:val="24"/>
          <w:szCs w:val="24"/>
          <w:vertAlign w:val="baseline"/>
          <w:rtl w:val="0"/>
        </w:rPr>
        <w:t xml:space="preserve">Par ailleurs, la nature des fonctions de </w:t>
      </w:r>
      <w:r w:rsidDel="00000000" w:rsidR="00000000" w:rsidRPr="00000000">
        <w:rPr>
          <w:rFonts w:ascii="Roboto" w:cs="Roboto" w:eastAsia="Roboto" w:hAnsi="Roboto"/>
          <w:sz w:val="24"/>
          <w:szCs w:val="24"/>
          <w:rtl w:val="0"/>
        </w:rPr>
        <w:t xml:space="preserve">{{Civilité}} {{Nom du salarié}}</w:t>
      </w:r>
      <w:r w:rsidDel="00000000" w:rsidR="00000000" w:rsidRPr="00000000">
        <w:rPr>
          <w:rFonts w:ascii="Roboto" w:cs="Roboto" w:eastAsia="Roboto" w:hAnsi="Roboto"/>
          <w:sz w:val="24"/>
          <w:szCs w:val="24"/>
          <w:vertAlign w:val="baseline"/>
          <w:rtl w:val="0"/>
        </w:rPr>
        <w:t xml:space="preserve"> peuvent le conduire à effectuer des déplacements de plus ou moins longue durée [en France ou à l’étranger].</w:t>
      </w:r>
    </w:p>
    <w:p w:rsidR="00000000" w:rsidDel="00000000" w:rsidP="00000000" w:rsidRDefault="00000000" w:rsidRPr="00000000" w14:paraId="0000003B">
      <w:pP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s>
        <w:rPr>
          <w:rFonts w:ascii="Roboto" w:cs="Roboto" w:eastAsia="Roboto" w:hAnsi="Roboto"/>
          <w:sz w:val="24"/>
          <w:szCs w:val="24"/>
          <w:vertAlign w:val="baseline"/>
        </w:rPr>
      </w:pPr>
      <w:r w:rsidDel="00000000" w:rsidR="00000000" w:rsidRPr="00000000">
        <w:rPr>
          <w:rtl w:val="0"/>
        </w:rPr>
      </w:r>
    </w:p>
    <w:p w:rsidR="00000000" w:rsidDel="00000000" w:rsidP="00000000" w:rsidRDefault="00000000" w:rsidRPr="00000000" w14:paraId="0000003C">
      <w:pPr>
        <w:keepNext w:val="0"/>
        <w:keepLines w:val="0"/>
        <w:widowControl w:val="0"/>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652"/>
        </w:tabs>
        <w:spacing w:after="0" w:before="0" w:line="240" w:lineRule="auto"/>
        <w:ind w:left="0" w:right="0" w:firstLine="0"/>
        <w:jc w:val="right"/>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Fait à </w:t>
      </w:r>
      <w:r w:rsidDel="00000000" w:rsidR="00000000" w:rsidRPr="00000000">
        <w:rPr>
          <w:rFonts w:ascii="Roboto" w:cs="Roboto" w:eastAsia="Roboto" w:hAnsi="Roboto"/>
          <w:sz w:val="24"/>
          <w:szCs w:val="24"/>
          <w:rtl w:val="0"/>
        </w:rPr>
        <w:t xml:space="preserve">{{Lieu}}</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le </w:t>
      </w:r>
      <w:r w:rsidDel="00000000" w:rsidR="00000000" w:rsidRPr="00000000">
        <w:rPr>
          <w:rFonts w:ascii="Roboto" w:cs="Roboto" w:eastAsia="Roboto" w:hAnsi="Roboto"/>
          <w:sz w:val="24"/>
          <w:szCs w:val="24"/>
          <w:rtl w:val="0"/>
        </w:rPr>
        <w:t xml:space="preserve">{{Date}}</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en </w:t>
      </w:r>
      <w:r w:rsidDel="00000000" w:rsidR="00000000" w:rsidRPr="00000000">
        <w:rPr>
          <w:rFonts w:ascii="Roboto" w:cs="Roboto" w:eastAsia="Roboto" w:hAnsi="Roboto"/>
          <w:sz w:val="24"/>
          <w:szCs w:val="24"/>
          <w:rtl w:val="0"/>
        </w:rPr>
        <w:t xml:space="preserve">{{Nombre d’exemplaires}}</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exemplaires.</w:t>
      </w:r>
    </w:p>
    <w:p w:rsidR="00000000" w:rsidDel="00000000" w:rsidP="00000000" w:rsidRDefault="00000000" w:rsidRPr="00000000" w14:paraId="0000003D">
      <w:pPr>
        <w:keepNext w:val="0"/>
        <w:keepLines w:val="0"/>
        <w:widowControl w:val="0"/>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652"/>
        </w:tabs>
        <w:spacing w:after="0" w:before="0" w:line="240" w:lineRule="auto"/>
        <w:ind w:left="0" w:right="0" w:firstLine="0"/>
        <w:jc w:val="right"/>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3E">
      <w:pPr>
        <w:keepNext w:val="0"/>
        <w:keepLines w:val="0"/>
        <w:widowControl w:val="0"/>
        <w:pBdr>
          <w:top w:space="0" w:sz="0" w:val="nil"/>
          <w:left w:space="0" w:sz="0" w:val="nil"/>
          <w:bottom w:space="0" w:sz="0" w:val="nil"/>
          <w:right w:space="0" w:sz="0" w:val="nil"/>
          <w:between w:space="0" w:sz="0" w:val="nil"/>
        </w:pBdr>
        <w:shd w:fill="auto" w:val="clear"/>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 w:val="left" w:pos="652"/>
        </w:tabs>
        <w:spacing w:after="0" w:before="0" w:line="240" w:lineRule="auto"/>
        <w:ind w:left="0" w:right="0" w:firstLine="0"/>
        <w:jc w:val="right"/>
        <w:rPr>
          <w:rFonts w:ascii="Roboto" w:cs="Roboto" w:eastAsia="Roboto" w:hAnsi="Roboto"/>
          <w:i w:val="1"/>
          <w:color w:val="999999"/>
          <w:sz w:val="24"/>
          <w:szCs w:val="24"/>
        </w:rPr>
      </w:pPr>
      <w:r w:rsidDel="00000000" w:rsidR="00000000" w:rsidRPr="00000000">
        <w:rPr>
          <w:rFonts w:ascii="Roboto" w:cs="Roboto" w:eastAsia="Roboto" w:hAnsi="Roboto"/>
          <w:i w:val="1"/>
          <w:color w:val="999999"/>
          <w:sz w:val="24"/>
          <w:szCs w:val="24"/>
          <w:rtl w:val="0"/>
        </w:rPr>
        <w:t xml:space="preserve">(Signatures)</w:t>
      </w:r>
    </w:p>
    <w:sectPr>
      <w:pgSz w:h="16840" w:w="11907" w:orient="portrait"/>
      <w:pgMar w:bottom="1418" w:top="1418" w:left="1276" w:right="1276"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Helvetica Neue">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Helvetica Neue" w:cs="Helvetica Neue" w:eastAsia="Helvetica Neue" w:hAnsi="Helvetica Neue"/>
        <w:sz w:val="22"/>
        <w:szCs w:val="22"/>
        <w:lang w:val="fr-FR"/>
      </w:rPr>
    </w:rPrDefault>
    <w:pPrDefault>
      <w:pPr>
        <w:widowControl w:val="0"/>
        <w:tabs>
          <w:tab w:val="left" w:pos="114"/>
          <w:tab w:val="left" w:pos="330"/>
          <w:tab w:val="left" w:pos="560"/>
          <w:tab w:val="left" w:pos="790"/>
          <w:tab w:val="left" w:pos="1022"/>
          <w:tab w:val="left" w:pos="1237"/>
          <w:tab w:val="left" w:pos="1467"/>
          <w:tab w:val="left" w:pos="1698"/>
          <w:tab w:val="left" w:pos="1929"/>
          <w:tab w:val="left" w:pos="2144"/>
          <w:tab w:val="left" w:pos="2375"/>
          <w:tab w:val="left" w:pos="2605"/>
          <w:tab w:val="left" w:pos="2837"/>
          <w:tab w:val="left" w:pos="3051"/>
          <w:tab w:val="left" w:pos="3282"/>
          <w:tab w:val="left" w:pos="3512"/>
          <w:tab w:val="left" w:pos="3743"/>
          <w:tab w:val="left" w:pos="3973"/>
          <w:tab w:val="left" w:pos="4189"/>
          <w:tab w:val="left" w:pos="4419"/>
          <w:tab w:val="left" w:pos="4650"/>
          <w:tab w:val="left" w:pos="4881"/>
          <w:tab w:val="left" w:pos="5097"/>
          <w:tab w:val="left" w:pos="5327"/>
          <w:tab w:val="left" w:pos="5557"/>
          <w:tab w:val="left" w:pos="5788"/>
          <w:tab w:val="left" w:pos="6004"/>
        </w:tabs>
        <w:jc w:val="both"/>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HelveticaNeue-regular.ttf"/><Relationship Id="rId6" Type="http://schemas.openxmlformats.org/officeDocument/2006/relationships/font" Target="fonts/HelveticaNeue-bold.ttf"/><Relationship Id="rId7" Type="http://schemas.openxmlformats.org/officeDocument/2006/relationships/font" Target="fonts/HelveticaNeue-italic.ttf"/><Relationship Id="rId8"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