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1115A" w14:textId="77777777" w:rsidR="00AC6926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Contrat de vente de matériel informatique</w:t>
      </w:r>
    </w:p>
    <w:p w14:paraId="1BE3AC26" w14:textId="77777777" w:rsidR="00AC6926" w:rsidRDefault="00AC6926">
      <w:pPr>
        <w:jc w:val="center"/>
        <w:rPr>
          <w:rFonts w:ascii="Roboto" w:eastAsia="Roboto" w:hAnsi="Roboto" w:cs="Roboto"/>
          <w:sz w:val="32"/>
          <w:szCs w:val="32"/>
        </w:rPr>
      </w:pPr>
      <w:bookmarkStart w:id="0" w:name="_heading=h.gjdgxs" w:colFirst="0" w:colLast="0"/>
      <w:bookmarkEnd w:id="0"/>
    </w:p>
    <w:p w14:paraId="084FEA6D" w14:textId="77777777" w:rsidR="00AC6926" w:rsidRDefault="00AC6926">
      <w:pPr>
        <w:rPr>
          <w:rFonts w:ascii="Roboto" w:eastAsia="Roboto" w:hAnsi="Roboto" w:cs="Roboto"/>
          <w:sz w:val="32"/>
          <w:szCs w:val="32"/>
        </w:rPr>
      </w:pPr>
    </w:p>
    <w:p w14:paraId="7CE1090C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présent contrat de vente est établi entre :</w:t>
      </w:r>
    </w:p>
    <w:p w14:paraId="60250D10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08731AD3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1 - M. </w:t>
      </w:r>
      <w:r>
        <w:rPr>
          <w:rFonts w:ascii="Roboto" w:eastAsia="Roboto" w:hAnsi="Roboto" w:cs="Roboto"/>
          <w:i/>
          <w:color w:val="7F7F7F"/>
        </w:rPr>
        <w:t>(Nom/Prénom), (ou la société dénommée (Nom de la société))</w:t>
      </w:r>
    </w:p>
    <w:p w14:paraId="42D8B55E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0EB2B124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Ci -après dénommé "Le Vendeur".</w:t>
      </w:r>
    </w:p>
    <w:p w14:paraId="78426B52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271C204D" w14:textId="77777777" w:rsidR="00AC6926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</w:rPr>
        <w:t xml:space="preserve">2 - M. </w:t>
      </w:r>
      <w:r>
        <w:rPr>
          <w:rFonts w:ascii="Roboto" w:eastAsia="Roboto" w:hAnsi="Roboto" w:cs="Roboto"/>
          <w:i/>
          <w:color w:val="7F7F7F"/>
        </w:rPr>
        <w:t>(Nom/Prénom 2), (ou la société dénommée (Nom de la société 2))</w:t>
      </w:r>
    </w:p>
    <w:p w14:paraId="7D0FF905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8D126DB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Ci -après dénommé "L'Acheteur".</w:t>
      </w:r>
    </w:p>
    <w:p w14:paraId="3ACC8B15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54007134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3003CA28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Les parties aux présentes ont convenu et arrêté ce qui suit :</w:t>
      </w:r>
    </w:p>
    <w:p w14:paraId="1C6F3A73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7222000D" w14:textId="77777777" w:rsidR="00AC6926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premier. - Objet du contrat.</w:t>
      </w:r>
    </w:p>
    <w:p w14:paraId="1D68EE5B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5D8CE7CF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Vendeur vend à l'Acheteur, qui accepte, le matériel informatique dont la description suit, aux conditions ci-après relatées.</w:t>
      </w:r>
    </w:p>
    <w:p w14:paraId="01A5C65F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4FB7D9A4" w14:textId="77777777" w:rsidR="00AC6926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2. - Description du matériel contractuel.</w:t>
      </w:r>
    </w:p>
    <w:p w14:paraId="5B254C15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40E4AF53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matériel informatique, objet de la présente vente, se compose de :</w:t>
      </w:r>
    </w:p>
    <w:p w14:paraId="2026D9FF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0D85D31F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 une unité disque dur de </w:t>
      </w:r>
      <w:r>
        <w:rPr>
          <w:rFonts w:ascii="Roboto" w:eastAsia="Roboto" w:hAnsi="Roboto" w:cs="Roboto"/>
          <w:i/>
          <w:color w:val="7F7F7F"/>
        </w:rPr>
        <w:t>(Unité disque dur)</w:t>
      </w:r>
      <w:r>
        <w:rPr>
          <w:rFonts w:ascii="Roboto" w:eastAsia="Roboto" w:hAnsi="Roboto" w:cs="Roboto"/>
        </w:rPr>
        <w:t xml:space="preserve">, plus </w:t>
      </w:r>
      <w:r>
        <w:rPr>
          <w:rFonts w:ascii="Roboto" w:eastAsia="Roboto" w:hAnsi="Roboto" w:cs="Roboto"/>
          <w:i/>
          <w:color w:val="7F7F7F"/>
        </w:rPr>
        <w:t>(Nombre)</w:t>
      </w:r>
      <w:r>
        <w:rPr>
          <w:rFonts w:ascii="Roboto" w:eastAsia="Roboto" w:hAnsi="Roboto" w:cs="Roboto"/>
        </w:rPr>
        <w:t xml:space="preserve"> disquettes,</w:t>
      </w:r>
    </w:p>
    <w:p w14:paraId="62010AAD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5D037473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 une console avec clavier et écran,</w:t>
      </w:r>
    </w:p>
    <w:p w14:paraId="6897454E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0E4A9FE6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 une imprimante,</w:t>
      </w:r>
    </w:p>
    <w:p w14:paraId="5FE4F6DF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DDFAB51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Les caractéristiques du matériel contractuel sont précisées dans la documentation technique annexée au présent contrat.</w:t>
      </w:r>
    </w:p>
    <w:p w14:paraId="38BC2841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Ont été remis à l'instant même à l'Acheteur qui le reconnaît, les modes d'emploi et d'entretien </w:t>
      </w:r>
      <w:r>
        <w:rPr>
          <w:rFonts w:ascii="Roboto" w:eastAsia="Roboto" w:hAnsi="Roboto" w:cs="Roboto"/>
          <w:i/>
          <w:color w:val="7F7F7F"/>
        </w:rPr>
        <w:t>(éventuellement : et notice d'installation)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</w:rPr>
        <w:t xml:space="preserve">du matériel contractuel, en </w:t>
      </w:r>
      <w:r>
        <w:rPr>
          <w:rFonts w:ascii="Roboto" w:eastAsia="Roboto" w:hAnsi="Roboto" w:cs="Roboto"/>
          <w:i/>
          <w:color w:val="7F7F7F"/>
        </w:rPr>
        <w:t>(Nombre exemplaires à remettre)</w:t>
      </w:r>
      <w:r>
        <w:rPr>
          <w:rFonts w:ascii="Roboto" w:eastAsia="Roboto" w:hAnsi="Roboto" w:cs="Roboto"/>
        </w:rPr>
        <w:t xml:space="preserve"> exemplaires et en langue française.</w:t>
      </w:r>
    </w:p>
    <w:p w14:paraId="256119C2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192600A5" w14:textId="77777777" w:rsidR="00AC6926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3. - Livraison - Réception.</w:t>
      </w:r>
    </w:p>
    <w:p w14:paraId="61F37343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5399A974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1 - Livraison - La livraison s'effectuera à l'établissement principal de l'Acheteur, situé à </w:t>
      </w:r>
      <w:r>
        <w:rPr>
          <w:rFonts w:ascii="Roboto" w:eastAsia="Roboto" w:hAnsi="Roboto" w:cs="Roboto"/>
          <w:i/>
          <w:color w:val="7F7F7F"/>
        </w:rPr>
        <w:t>(Adresse magasin principal acheteur)</w:t>
      </w:r>
      <w:r>
        <w:rPr>
          <w:rFonts w:ascii="Roboto" w:eastAsia="Roboto" w:hAnsi="Roboto" w:cs="Roboto"/>
        </w:rPr>
        <w:t xml:space="preserve">, dans le délai de </w:t>
      </w:r>
      <w:r>
        <w:rPr>
          <w:rFonts w:ascii="Roboto" w:eastAsia="Roboto" w:hAnsi="Roboto" w:cs="Roboto"/>
          <w:i/>
          <w:color w:val="7F7F7F"/>
        </w:rPr>
        <w:t>(Délai livraison)</w:t>
      </w:r>
      <w:r>
        <w:rPr>
          <w:rFonts w:ascii="Roboto" w:eastAsia="Roboto" w:hAnsi="Roboto" w:cs="Roboto"/>
        </w:rPr>
        <w:t xml:space="preserve"> jours à compter de ce jour.</w:t>
      </w:r>
    </w:p>
    <w:p w14:paraId="4906B85B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A défaut de toute livraison dans le délai ci-dessus indiqué, sauf cas de force majeure, l'Acheteur pourra de plein droit demander, si bon lui semble, la résolution de la vente, après une mise en demeure restée sans effet.</w:t>
      </w:r>
    </w:p>
    <w:p w14:paraId="21DB6682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Vendeur s'oblige à prendre à sa charge et à ses risques les opérations de livraison et d'installation du matériel contractuel, sur le site sus indiqué.</w:t>
      </w:r>
    </w:p>
    <w:p w14:paraId="78F84ED5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8F537C3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lastRenderedPageBreak/>
        <w:t>L'installation du matériel contractuel comprend :</w:t>
      </w:r>
    </w:p>
    <w:p w14:paraId="226933BF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38F2DC30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 l'assemblage et la connexion des différents éléments composant le matériel contractuel,</w:t>
      </w:r>
    </w:p>
    <w:p w14:paraId="57F5E0F2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0EC39702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 le branchement du matériel aux différents réseaux,</w:t>
      </w:r>
    </w:p>
    <w:p w14:paraId="0084DB35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03DA2B91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 une démonstration du fonctionnement du matériel livré devant les membres suivants </w:t>
      </w:r>
      <w:r>
        <w:rPr>
          <w:rFonts w:ascii="Roboto" w:eastAsia="Roboto" w:hAnsi="Roboto" w:cs="Roboto"/>
          <w:i/>
          <w:color w:val="7F7F7F"/>
        </w:rPr>
        <w:t>(Membres personnel)</w:t>
      </w:r>
      <w:r>
        <w:rPr>
          <w:rFonts w:ascii="Roboto" w:eastAsia="Roboto" w:hAnsi="Roboto" w:cs="Roboto"/>
        </w:rPr>
        <w:t xml:space="preserve"> du personnel de l'Acheteur.</w:t>
      </w:r>
    </w:p>
    <w:p w14:paraId="63C60CB4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3FE22F1D" w14:textId="77777777" w:rsidR="00AC6926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(Soit : Les frais et les risques liés à l'opération de livraison du matériel sont à la charge exclusive du Vendeur.</w:t>
      </w:r>
    </w:p>
    <w:p w14:paraId="63363E54" w14:textId="77777777" w:rsidR="00AC6926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A compter de la livraison, les risques du matériel contractuel sont transférés à l'Acheteur.</w:t>
      </w:r>
    </w:p>
    <w:p w14:paraId="330211B4" w14:textId="77777777" w:rsidR="00AC6926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Ce dernier fera son affaire personnelle de la mise en service du matériel contractuel.) </w:t>
      </w:r>
    </w:p>
    <w:p w14:paraId="716E0386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248A236B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2 - Réception - L'Acheteur s'engage à mettre tout en œuvre pour permettre aux représentants du Vendeur la réalisation des opérations d'installation du matériel livré.</w:t>
      </w:r>
    </w:p>
    <w:p w14:paraId="627D7D89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L'Acheteur réalisera, à ses frais, la préparation des locaux, conformément aux règles de sécurité afférentes à l'usage des matériels électriques et électroniques pour permettre la mise en place du matériel contractuel.</w:t>
      </w:r>
    </w:p>
    <w:p w14:paraId="0345DD6B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L'installation électrique devra comporter une terre de bonne qualité.</w:t>
      </w:r>
    </w:p>
    <w:p w14:paraId="2A4C13E2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L'adduction et la fourniture du courant électrique, l'équipement des locaux pour le conditionnement et filtrage de l'air lorsque nécessaire, l'acquisition et l'installation de dispositifs de sécurité, de régularisation éventuelle, sont à la charge et sous la responsabilité de l'Acheteur.</w:t>
      </w:r>
    </w:p>
    <w:p w14:paraId="43A39FEB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773ACA8B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A compter de l'installation du matériel contractuel, l'Acheteur pourra signaler au Vendeur, par lettre recommandée avec demande d'avis de réception, dans le délai de </w:t>
      </w:r>
      <w:r>
        <w:rPr>
          <w:rFonts w:ascii="Roboto" w:eastAsia="Roboto" w:hAnsi="Roboto" w:cs="Roboto"/>
          <w:i/>
          <w:color w:val="7F7F7F"/>
        </w:rPr>
        <w:t>(Nombre de jours à compter installation logiciel)</w:t>
      </w:r>
      <w:r>
        <w:rPr>
          <w:rFonts w:ascii="Roboto" w:eastAsia="Roboto" w:hAnsi="Roboto" w:cs="Roboto"/>
        </w:rPr>
        <w:t xml:space="preserve"> jours, les réserves d'usage sur l'état du matériel livré.</w:t>
      </w:r>
    </w:p>
    <w:p w14:paraId="25791DF9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Le Vendeur disposera alors d'un délai de </w:t>
      </w:r>
      <w:r>
        <w:rPr>
          <w:rFonts w:ascii="Roboto" w:eastAsia="Roboto" w:hAnsi="Roboto" w:cs="Roboto"/>
          <w:i/>
          <w:color w:val="7F7F7F"/>
        </w:rPr>
        <w:t xml:space="preserve">(Délai en vigueur) </w:t>
      </w:r>
      <w:r>
        <w:rPr>
          <w:rFonts w:ascii="Roboto" w:eastAsia="Roboto" w:hAnsi="Roboto" w:cs="Roboto"/>
        </w:rPr>
        <w:t>jours pour remédier, à ses frais et risques, aux défauts de conformité ou aux vices apparents affectant le matériel contractuel.</w:t>
      </w:r>
    </w:p>
    <w:p w14:paraId="327FAD74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A la levée de toutes réserves, la réception définitive du matériel contractuel sera constatée par un procès-verbal de réception définitive établi et cosigné par les deux parties.</w:t>
      </w:r>
    </w:p>
    <w:p w14:paraId="672E065E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BB72C12" w14:textId="77777777" w:rsidR="00AC6926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4. - Charges et conditions.</w:t>
      </w:r>
    </w:p>
    <w:p w14:paraId="6D22AC44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637A51C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La présente vente est consentie sous les charges et conditions ordinaires et de droit en pareille matière et notamment celles relatées ci-après.</w:t>
      </w:r>
    </w:p>
    <w:p w14:paraId="7FC61F79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EB27245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1 - Garantie contractuelle - Le matériel contractuel est couvert par une garantie couvrant tout défaut ou vice de matière ou de fabrication.</w:t>
      </w:r>
    </w:p>
    <w:p w14:paraId="4ED6B115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La durée de cette garantie est de </w:t>
      </w:r>
      <w:r>
        <w:rPr>
          <w:rFonts w:ascii="Roboto" w:eastAsia="Roboto" w:hAnsi="Roboto" w:cs="Roboto"/>
          <w:i/>
          <w:color w:val="7F7F7F"/>
        </w:rPr>
        <w:t>(Durée garantie)</w:t>
      </w:r>
      <w:r>
        <w:rPr>
          <w:rFonts w:ascii="Roboto" w:eastAsia="Roboto" w:hAnsi="Roboto" w:cs="Roboto"/>
        </w:rPr>
        <w:t xml:space="preserve"> ans, ce délai courant à compter de la réception définitive du matériel contractuel.</w:t>
      </w:r>
    </w:p>
    <w:p w14:paraId="1D5461C0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4936C489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lastRenderedPageBreak/>
        <w:t>Pour se prévaloir de cette garantie, l'Acheteur avisera le Vendeur de l'existence du défaut ou de vice par lettre recommandée avec demande d'avis de réception.</w:t>
      </w:r>
    </w:p>
    <w:p w14:paraId="551EA80A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Le Vendeur s'oblige à apporter assistance dans le délai de </w:t>
      </w:r>
      <w:r>
        <w:rPr>
          <w:rFonts w:ascii="Roboto" w:eastAsia="Roboto" w:hAnsi="Roboto" w:cs="Roboto"/>
          <w:i/>
          <w:color w:val="7F7F7F"/>
        </w:rPr>
        <w:t>(Délai assistance)</w:t>
      </w:r>
      <w:r>
        <w:rPr>
          <w:rFonts w:ascii="Roboto" w:eastAsia="Roboto" w:hAnsi="Roboto" w:cs="Roboto"/>
        </w:rPr>
        <w:t xml:space="preserve"> heures à compter de la réception de la lettre.</w:t>
      </w:r>
    </w:p>
    <w:p w14:paraId="14217388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259F176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Vendeur se réserve le choix de remplacer le matériel contractuel ou de le réparer.</w:t>
      </w:r>
    </w:p>
    <w:p w14:paraId="2F911987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Vendeur est libre de retenir tous moyens nécessaires à la réparation.</w:t>
      </w:r>
    </w:p>
    <w:p w14:paraId="6C8D2BD4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Au choix du Vendeur, le matériel contractuel sera dépanné sur place ou en son magasin principal, sis à </w:t>
      </w:r>
      <w:r>
        <w:rPr>
          <w:rFonts w:ascii="Roboto" w:eastAsia="Roboto" w:hAnsi="Roboto" w:cs="Roboto"/>
          <w:i/>
          <w:color w:val="7F7F7F"/>
        </w:rPr>
        <w:t>(Adresse magasin principal vendeur)</w:t>
      </w:r>
      <w:r>
        <w:rPr>
          <w:rFonts w:ascii="Roboto" w:eastAsia="Roboto" w:hAnsi="Roboto" w:cs="Roboto"/>
        </w:rPr>
        <w:t>.</w:t>
      </w:r>
    </w:p>
    <w:p w14:paraId="7ED75168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255B0A7A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Tous les frais occasionnés par la mise en œuvre de cette garantie, en ce compris les frais de main - d'œuvre et les frais de retirement et de renvoi du matériel contractuel, sont à la charge exclusive du Vendeur.</w:t>
      </w:r>
    </w:p>
    <w:p w14:paraId="30ADC25D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15062DAC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La durée de la présente garantie est prolongée du nombre de jours nécessaires à la réparation ou au remplacement du matériel contractuel.</w:t>
      </w:r>
    </w:p>
    <w:p w14:paraId="2912E8B1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55759389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La présente garantie ne couvre pas les dommages dus à un accident, un mauvais entretien ou une utilisation contraire aux instructions du mode d'emploi du matériel contractuel.</w:t>
      </w:r>
    </w:p>
    <w:p w14:paraId="1AA9C251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7D906534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Sont exclus de cette garantie, les dommages ayant une cause extérieure au matériel contractuel ou relevant d'un cas de force majeure (incendie, foudre, dégâts des eaux, etc.).</w:t>
      </w:r>
    </w:p>
    <w:p w14:paraId="27877C8B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La garantie prend fin de plein droit si l'Acheteur modifie ou répare le matériel contractuel lui-même ou en dehors des services du Vendeur.</w:t>
      </w:r>
    </w:p>
    <w:p w14:paraId="13C1B5B1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09640EF0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Au cas où le présent contrat serait soumis à l'article 4 du décret 78-464 du 24 mars 1978, en raison de son objet ou de la qualité du Client, il est indiqué que les stipulations ci-dessus ne sauraient priver l'Acheteur de la garantie légale qui oblige le Vendeur professionnel à garantir l'Acheteur contre toutes les conséquences des défauts ou vices cachés de la chose vendue.</w:t>
      </w:r>
    </w:p>
    <w:p w14:paraId="5E9DB32D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2EFA2B5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2 - Maintenance - A compter de l'achèvement de la garantie contractuelle ci-dessus visée, le Vendeur s'engage à fournir une maintenance du matériel contractuel à la demande.</w:t>
      </w:r>
    </w:p>
    <w:p w14:paraId="1E41E009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Les conditions de cette maintenance font l'objet d'un contrat séparé qui est l'accessoire des présentes et qui est signé le même jour.</w:t>
      </w:r>
    </w:p>
    <w:p w14:paraId="603C6A6C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08CB9112" w14:textId="77777777" w:rsidR="00AC6926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(Ou : A compter de l'achèvement de la garantie contractuelle susvisée, le Vendeur s'engage à fournir une maintenance du logiciel à la demande, si bon semble à l'Acheteur.</w:t>
      </w:r>
    </w:p>
    <w:p w14:paraId="04891F3B" w14:textId="77777777" w:rsidR="00AC6926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Les conditions de cette maintenance seront fixées, d'un commun accord entre les parties, par avenant au présent contrat.) </w:t>
      </w:r>
    </w:p>
    <w:p w14:paraId="1B7FDD0C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134FDB32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3 - Réserve de propriété </w:t>
      </w:r>
      <w:r>
        <w:rPr>
          <w:rFonts w:ascii="Roboto" w:eastAsia="Roboto" w:hAnsi="Roboto" w:cs="Roboto"/>
          <w:i/>
          <w:color w:val="7F7F7F"/>
        </w:rPr>
        <w:t>(éventuellement)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</w:rPr>
        <w:t>- Le matériel contractuel est vendu sous réserve de propriété.</w:t>
      </w:r>
    </w:p>
    <w:p w14:paraId="7998CBBA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75CC921B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Vendeur conserve la propriété du bien jusqu'au paiement complet et effectif du prix par l'Acheteur.</w:t>
      </w:r>
    </w:p>
    <w:p w14:paraId="440E199C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BF93CA0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Ceci ne fait pas obstacle au transfert des risques à l'Acheteur, dès livraison et installation du matériel contractuel.</w:t>
      </w:r>
    </w:p>
    <w:p w14:paraId="5397C6DA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00B47570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L'Acheteur s'engage, jusqu'au complet paiement du prix, à ne pas transformer ni incorporer le matériel contractuel, ni à le revendre ou le mettre en gage, à peine de revendication immédiate du matériel par le Vendeur, les frais et risques de restitution étant à la charge exclusive de l'Acheteur.</w:t>
      </w:r>
    </w:p>
    <w:p w14:paraId="2609EDCE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5F4C071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Il s'oblige à assurer jusqu'à cette date toutes opérations de maintenance et d'entretien du matériel contractuel.</w:t>
      </w:r>
    </w:p>
    <w:p w14:paraId="798794C3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162FFF6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L'Acheteur s'oblige à souscrire, à compter de ce jour, une assurance couvrant les risques que peut courir ou occasionner le matériel vendu.</w:t>
      </w:r>
    </w:p>
    <w:p w14:paraId="2E027BC7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Il s'oblige à informer le Vendeur de toute intervention ou prétention d'un tiers susceptible de porter atteinte à ses droits, afin que ce dernier puisse s'y opposer.</w:t>
      </w:r>
    </w:p>
    <w:p w14:paraId="30533AFD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040AD082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4 - </w:t>
      </w:r>
      <w:r>
        <w:rPr>
          <w:rFonts w:ascii="Roboto" w:eastAsia="Roboto" w:hAnsi="Roboto" w:cs="Roboto"/>
          <w:i/>
          <w:color w:val="7F7F7F"/>
        </w:rPr>
        <w:t>(Autres charges et conditions)</w:t>
      </w:r>
      <w:r>
        <w:rPr>
          <w:rFonts w:ascii="Roboto" w:eastAsia="Roboto" w:hAnsi="Roboto" w:cs="Roboto"/>
        </w:rPr>
        <w:t xml:space="preserve"> </w:t>
      </w:r>
      <w:r>
        <w:rPr>
          <w:rFonts w:ascii="Roboto" w:eastAsia="Roboto" w:hAnsi="Roboto" w:cs="Roboto"/>
          <w:i/>
          <w:color w:val="7F7F7F"/>
        </w:rPr>
        <w:t>(Charges et conditions)</w:t>
      </w:r>
      <w:r>
        <w:rPr>
          <w:rFonts w:ascii="Roboto" w:eastAsia="Roboto" w:hAnsi="Roboto" w:cs="Roboto"/>
        </w:rPr>
        <w:t>.</w:t>
      </w:r>
    </w:p>
    <w:p w14:paraId="2DEDC17A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15242C48" w14:textId="77777777" w:rsidR="00AC6926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5. - Prix.</w:t>
      </w:r>
    </w:p>
    <w:p w14:paraId="27C37A29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11322C9F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1 - Prix - La présente vente est consentie et acceptée moyennant le prix principal de </w:t>
      </w:r>
      <w:r>
        <w:rPr>
          <w:rFonts w:ascii="Roboto" w:eastAsia="Roboto" w:hAnsi="Roboto" w:cs="Roboto"/>
          <w:i/>
          <w:color w:val="7F7F7F"/>
        </w:rPr>
        <w:t>(Prix)</w:t>
      </w:r>
      <w:r>
        <w:rPr>
          <w:rFonts w:ascii="Roboto" w:eastAsia="Roboto" w:hAnsi="Roboto" w:cs="Roboto"/>
        </w:rPr>
        <w:t xml:space="preserve"> Euros.</w:t>
      </w:r>
    </w:p>
    <w:p w14:paraId="4CE68C4E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43A15D2F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2 - Modalités de paiement - L'Acheteur a payé à l'instant même la somme de </w:t>
      </w:r>
      <w:r>
        <w:rPr>
          <w:rFonts w:ascii="Roboto" w:eastAsia="Roboto" w:hAnsi="Roboto" w:cs="Roboto"/>
          <w:i/>
          <w:color w:val="7F7F7F"/>
        </w:rPr>
        <w:t>(Montant)</w:t>
      </w:r>
      <w:r>
        <w:rPr>
          <w:rFonts w:ascii="Roboto" w:eastAsia="Roboto" w:hAnsi="Roboto" w:cs="Roboto"/>
        </w:rPr>
        <w:t xml:space="preserve"> Euros au Vendeur, qui le reconnaît et lui en donne bonne et valable quittance d'autant, sous réserve de l'encaissement du chèque.</w:t>
      </w:r>
    </w:p>
    <w:p w14:paraId="2080AD8A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038E5C55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Quant aux </w:t>
      </w:r>
      <w:r>
        <w:rPr>
          <w:rFonts w:ascii="Roboto" w:eastAsia="Roboto" w:hAnsi="Roboto" w:cs="Roboto"/>
          <w:i/>
          <w:color w:val="7F7F7F"/>
        </w:rPr>
        <w:t>(Montant 2)</w:t>
      </w:r>
      <w:r>
        <w:rPr>
          <w:rFonts w:ascii="Roboto" w:eastAsia="Roboto" w:hAnsi="Roboto" w:cs="Roboto"/>
        </w:rPr>
        <w:t xml:space="preserve"> Euros de surplus, l'Acheteur s'oblige à les payer au Vendeur, à la réception définitive du matériel contractuel, comme visé ci-dessus.</w:t>
      </w:r>
    </w:p>
    <w:p w14:paraId="0778CA27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Cette somme sera acquittée à cette date par chèque postal ou bancaire à l'ordre du Vendeur.</w:t>
      </w:r>
    </w:p>
    <w:p w14:paraId="3FEFE028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70773BE4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3 - Clause résolutoire - A défaut de tout paiement ou d'un paiement partiel à l'échéance convenue, le Vendeur pourra exiger de plein droit la résolution de la vente, aux torts de l'Acheteur, à défaut de toute régularisation intervenue dans le délai de </w:t>
      </w:r>
      <w:r>
        <w:rPr>
          <w:rFonts w:ascii="Roboto" w:eastAsia="Roboto" w:hAnsi="Roboto" w:cs="Roboto"/>
          <w:i/>
          <w:color w:val="7F7F7F"/>
        </w:rPr>
        <w:t>(Nombre de jours après mise en demeure)</w:t>
      </w:r>
      <w:r>
        <w:rPr>
          <w:rFonts w:ascii="Roboto" w:eastAsia="Roboto" w:hAnsi="Roboto" w:cs="Roboto"/>
        </w:rPr>
        <w:t xml:space="preserve"> jours, courant à compter d'une première mise en demeure.</w:t>
      </w:r>
    </w:p>
    <w:p w14:paraId="2941801B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La restitution du matériel vendu sera due aux frais et risques de l'Acheteur défaillant.</w:t>
      </w:r>
    </w:p>
    <w:p w14:paraId="50DC6366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31DE26DC" w14:textId="77777777" w:rsidR="00AC6926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6. - Attribution de compétence.</w:t>
      </w:r>
    </w:p>
    <w:p w14:paraId="3285817E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46C581C2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Les parties soumettent le présent contrat au droit français.</w:t>
      </w:r>
    </w:p>
    <w:p w14:paraId="220FD827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54E4207D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Tous différends relatifs à la validité, à l'interprétation et à l'exécution du présent contrat seront de la compétence exclusive du tribunal de commerce de </w:t>
      </w:r>
      <w:r>
        <w:rPr>
          <w:rFonts w:ascii="Roboto" w:eastAsia="Roboto" w:hAnsi="Roboto" w:cs="Roboto"/>
          <w:i/>
          <w:color w:val="7F7F7F"/>
        </w:rPr>
        <w:t>(Tribunal compétent)</w:t>
      </w:r>
      <w:r>
        <w:rPr>
          <w:rFonts w:ascii="Roboto" w:eastAsia="Roboto" w:hAnsi="Roboto" w:cs="Roboto"/>
        </w:rPr>
        <w:t>.</w:t>
      </w:r>
    </w:p>
    <w:p w14:paraId="4EBF50D2" w14:textId="77777777" w:rsidR="00AC6926" w:rsidRDefault="00AC6926">
      <w:pPr>
        <w:jc w:val="both"/>
        <w:rPr>
          <w:rFonts w:ascii="Roboto" w:eastAsia="Roboto" w:hAnsi="Roboto" w:cs="Roboto"/>
          <w:b/>
        </w:rPr>
      </w:pPr>
    </w:p>
    <w:p w14:paraId="1C8C7A55" w14:textId="77777777" w:rsidR="00AC6926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7. - Élection de domicile.</w:t>
      </w:r>
    </w:p>
    <w:p w14:paraId="543DD3E3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2F69077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lastRenderedPageBreak/>
        <w:t xml:space="preserve">Pour l'exécution du présent et de ses suites, les parties élisent domicile </w:t>
      </w:r>
      <w:r>
        <w:rPr>
          <w:rFonts w:ascii="Roboto" w:eastAsia="Roboto" w:hAnsi="Roboto" w:cs="Roboto"/>
          <w:i/>
          <w:color w:val="7F7F7F"/>
        </w:rPr>
        <w:t>(Domicile)</w:t>
      </w:r>
      <w:r>
        <w:rPr>
          <w:rFonts w:ascii="Roboto" w:eastAsia="Roboto" w:hAnsi="Roboto" w:cs="Roboto"/>
        </w:rPr>
        <w:t>.</w:t>
      </w:r>
    </w:p>
    <w:p w14:paraId="28111FBD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33FB6ED3" w14:textId="77777777" w:rsidR="00AC6926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8. - Enregistrement.</w:t>
      </w:r>
    </w:p>
    <w:p w14:paraId="4FD77456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1796DF5C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Les frais et droits d'enregistrement du présent contrat sont à la charge du </w:t>
      </w:r>
      <w:r>
        <w:rPr>
          <w:rFonts w:ascii="Roboto" w:eastAsia="Roboto" w:hAnsi="Roboto" w:cs="Roboto"/>
          <w:i/>
          <w:color w:val="7F7F7F"/>
        </w:rPr>
        <w:t>(Personne frais à charge)</w:t>
      </w:r>
      <w:r>
        <w:rPr>
          <w:rFonts w:ascii="Roboto" w:eastAsia="Roboto" w:hAnsi="Roboto" w:cs="Roboto"/>
        </w:rPr>
        <w:t>.</w:t>
      </w:r>
    </w:p>
    <w:p w14:paraId="12039747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2ECF43E1" w14:textId="77777777" w:rsidR="00AC6926" w:rsidRDefault="00AC6926">
      <w:pPr>
        <w:jc w:val="both"/>
        <w:rPr>
          <w:rFonts w:ascii="Roboto" w:eastAsia="Roboto" w:hAnsi="Roboto" w:cs="Roboto"/>
        </w:rPr>
      </w:pPr>
    </w:p>
    <w:p w14:paraId="606BD458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Fait à </w:t>
      </w:r>
      <w:r>
        <w:rPr>
          <w:rFonts w:ascii="Roboto" w:eastAsia="Roboto" w:hAnsi="Roboto" w:cs="Roboto"/>
          <w:i/>
          <w:color w:val="7F7F7F"/>
        </w:rPr>
        <w:t>(Ville document)</w:t>
      </w:r>
      <w:r>
        <w:rPr>
          <w:rFonts w:ascii="Roboto" w:eastAsia="Roboto" w:hAnsi="Roboto" w:cs="Roboto"/>
        </w:rPr>
        <w:t xml:space="preserve">, </w:t>
      </w:r>
    </w:p>
    <w:p w14:paraId="23BE2A5C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Le </w:t>
      </w:r>
      <w:r>
        <w:rPr>
          <w:rFonts w:ascii="Roboto" w:eastAsia="Roboto" w:hAnsi="Roboto" w:cs="Roboto"/>
          <w:i/>
          <w:color w:val="7F7F7F"/>
        </w:rPr>
        <w:t>(Date du courrier)</w:t>
      </w:r>
      <w:r>
        <w:rPr>
          <w:rFonts w:ascii="Roboto" w:eastAsia="Roboto" w:hAnsi="Roboto" w:cs="Roboto"/>
        </w:rPr>
        <w:t>,</w:t>
      </w:r>
    </w:p>
    <w:p w14:paraId="516BBE99" w14:textId="77777777" w:rsidR="00AC6926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En </w:t>
      </w:r>
      <w:r>
        <w:rPr>
          <w:rFonts w:ascii="Roboto" w:eastAsia="Roboto" w:hAnsi="Roboto" w:cs="Roboto"/>
          <w:i/>
          <w:color w:val="7F7F7F"/>
        </w:rPr>
        <w:t>(Nombre d’exemplaires)</w:t>
      </w:r>
      <w:r>
        <w:rPr>
          <w:rFonts w:ascii="Roboto" w:eastAsia="Roboto" w:hAnsi="Roboto" w:cs="Roboto"/>
        </w:rPr>
        <w:t xml:space="preserve"> exemplaires.</w:t>
      </w:r>
    </w:p>
    <w:sectPr w:rsidR="00AC6926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926"/>
    <w:rsid w:val="00A71E63"/>
    <w:rsid w:val="00AC6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565500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4222E5"/>
    <w:pPr>
      <w:spacing w:before="100" w:beforeAutospacing="1" w:after="100" w:afterAutospacing="1"/>
    </w:pPr>
  </w:style>
  <w:style w:type="character" w:customStyle="1" w:styleId="scxw137346434">
    <w:name w:val="scxw137346434"/>
    <w:basedOn w:val="Policepardfaut"/>
    <w:rsid w:val="004222E5"/>
  </w:style>
  <w:style w:type="character" w:customStyle="1" w:styleId="eop">
    <w:name w:val="eop"/>
    <w:basedOn w:val="Policepardfaut"/>
    <w:rsid w:val="004222E5"/>
  </w:style>
  <w:style w:type="character" w:customStyle="1" w:styleId="normaltextrun">
    <w:name w:val="normaltextrun"/>
    <w:basedOn w:val="Policepardfaut"/>
    <w:rsid w:val="00422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rxxNccXJ0jfXwdmJE24EmUN5lA==">AMUW2mXzpJw8LQMVGMSNBYAJtKZYlgN79Wb078HEkcM+bs0+teNmTzrA3LMWpDcQY6xo0w1eiJUvhirLh2JC++i+8t3dZq/U4oJly3wTEhLRqbJT47GNxlZLVbqaWk87RLb5Tb5nrHs2EAsXIpAYS0lhrmMZLk5/fA==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1447</Words>
  <Characters>7959</Characters>
  <Application>Microsoft Office Word</Application>
  <DocSecurity>0</DocSecurity>
  <Lines>66</Lines>
  <Paragraphs>18</Paragraphs>
  <ScaleCrop>false</ScaleCrop>
  <Company/>
  <LinksUpToDate>false</LinksUpToDate>
  <CharactersWithSpaces>9388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2019-09-02T08:47:00Z</dcterms:created>
  <dcterms:modified xsi:type="dcterms:W3CDTF">2023-03-30T08:08:00Z</dcterms:modified>
</cp:coreProperties>
</file>