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C55C6" w14:textId="77777777" w:rsidR="005E2BFE" w:rsidRDefault="00000000">
      <w:pPr>
        <w:pBdr>
          <w:top w:val="nil"/>
          <w:left w:val="nil"/>
          <w:bottom w:val="nil"/>
          <w:right w:val="nil"/>
          <w:between w:val="nil"/>
        </w:pBdr>
        <w:jc w:val="center"/>
        <w:rPr>
          <w:rFonts w:ascii="Roboto" w:eastAsia="Roboto" w:hAnsi="Roboto" w:cs="Roboto"/>
          <w:color w:val="000000"/>
          <w:sz w:val="32"/>
          <w:szCs w:val="32"/>
        </w:rPr>
      </w:pPr>
      <w:bookmarkStart w:id="0" w:name="_heading=h.gjdgxs" w:colFirst="0" w:colLast="0"/>
      <w:bookmarkEnd w:id="0"/>
      <w:r>
        <w:rPr>
          <w:rFonts w:ascii="Roboto" w:eastAsia="Roboto" w:hAnsi="Roboto" w:cs="Roboto"/>
          <w:color w:val="000000"/>
          <w:sz w:val="32"/>
          <w:szCs w:val="32"/>
        </w:rPr>
        <w:t>Réponse à une notification pour accepter des redressements et demander une réduction des pénalités d’assiette</w:t>
      </w:r>
    </w:p>
    <w:p w14:paraId="2683723C" w14:textId="77777777" w:rsidR="005E2BFE" w:rsidRDefault="005E2BFE">
      <w:pPr>
        <w:rPr>
          <w:rFonts w:ascii="Roboto" w:eastAsia="Roboto" w:hAnsi="Roboto" w:cs="Roboto"/>
          <w:sz w:val="24"/>
          <w:szCs w:val="24"/>
        </w:rPr>
      </w:pPr>
    </w:p>
    <w:p w14:paraId="1BC23174" w14:textId="77777777" w:rsidR="005E2BFE" w:rsidRDefault="00000000">
      <w:pPr>
        <w:jc w:val="right"/>
        <w:rPr>
          <w:rFonts w:ascii="Roboto" w:eastAsia="Roboto" w:hAnsi="Roboto" w:cs="Roboto"/>
          <w:i/>
          <w:color w:val="7F7F7F"/>
          <w:sz w:val="24"/>
          <w:szCs w:val="24"/>
        </w:rPr>
      </w:pPr>
      <w:r>
        <w:rPr>
          <w:rFonts w:ascii="Roboto" w:eastAsia="Roboto" w:hAnsi="Roboto" w:cs="Roboto"/>
          <w:i/>
          <w:color w:val="7F7F7F"/>
          <w:sz w:val="24"/>
          <w:szCs w:val="24"/>
        </w:rPr>
        <w:t>(Nom et prénom)</w:t>
      </w:r>
    </w:p>
    <w:p w14:paraId="03EFF7D3" w14:textId="77777777" w:rsidR="005E2BFE" w:rsidRDefault="00000000">
      <w:pPr>
        <w:jc w:val="right"/>
        <w:rPr>
          <w:rFonts w:ascii="Roboto" w:eastAsia="Roboto" w:hAnsi="Roboto" w:cs="Roboto"/>
          <w:sz w:val="24"/>
          <w:szCs w:val="24"/>
        </w:rPr>
      </w:pPr>
      <w:r>
        <w:rPr>
          <w:rFonts w:ascii="Roboto" w:eastAsia="Roboto" w:hAnsi="Roboto" w:cs="Roboto"/>
          <w:sz w:val="24"/>
          <w:szCs w:val="24"/>
        </w:rPr>
        <w:t>Inspecteur des Impôts</w:t>
      </w:r>
    </w:p>
    <w:p w14:paraId="28031479" w14:textId="77777777" w:rsidR="005E2BFE" w:rsidRDefault="00000000">
      <w:pPr>
        <w:jc w:val="right"/>
        <w:rPr>
          <w:rFonts w:ascii="Roboto" w:eastAsia="Roboto" w:hAnsi="Roboto" w:cs="Roboto"/>
          <w:i/>
          <w:color w:val="7F7F7F"/>
          <w:sz w:val="24"/>
          <w:szCs w:val="24"/>
        </w:rPr>
      </w:pPr>
      <w:r>
        <w:rPr>
          <w:rFonts w:ascii="Roboto" w:eastAsia="Roboto" w:hAnsi="Roboto" w:cs="Roboto"/>
          <w:i/>
          <w:color w:val="7F7F7F"/>
          <w:sz w:val="24"/>
          <w:szCs w:val="24"/>
        </w:rPr>
        <w:t>(Adresse inspecteur des impôts)</w:t>
      </w:r>
    </w:p>
    <w:p w14:paraId="19352FFD" w14:textId="77777777" w:rsidR="005E2BFE" w:rsidRDefault="005E2BFE">
      <w:pPr>
        <w:rPr>
          <w:rFonts w:ascii="Roboto" w:eastAsia="Roboto" w:hAnsi="Roboto" w:cs="Roboto"/>
          <w:i/>
          <w:color w:val="7F7F7F"/>
          <w:sz w:val="24"/>
          <w:szCs w:val="24"/>
        </w:rPr>
      </w:pPr>
    </w:p>
    <w:p w14:paraId="287EC212" w14:textId="77777777" w:rsidR="005E2BFE" w:rsidRDefault="00000000">
      <w:pPr>
        <w:jc w:val="both"/>
        <w:rPr>
          <w:rFonts w:ascii="Roboto" w:eastAsia="Roboto" w:hAnsi="Roboto" w:cs="Roboto"/>
          <w:sz w:val="24"/>
          <w:szCs w:val="24"/>
        </w:rPr>
      </w:pPr>
      <w:r>
        <w:rPr>
          <w:rFonts w:ascii="Roboto" w:eastAsia="Roboto" w:hAnsi="Roboto" w:cs="Roboto"/>
          <w:sz w:val="24"/>
          <w:szCs w:val="24"/>
        </w:rPr>
        <w:t>Recommandé avec accusé de réception</w:t>
      </w:r>
    </w:p>
    <w:p w14:paraId="21E7F91E" w14:textId="77777777" w:rsidR="005E2BFE" w:rsidRDefault="005E2BFE">
      <w:pPr>
        <w:jc w:val="both"/>
        <w:rPr>
          <w:rFonts w:ascii="Roboto" w:eastAsia="Roboto" w:hAnsi="Roboto" w:cs="Roboto"/>
          <w:sz w:val="24"/>
          <w:szCs w:val="24"/>
        </w:rPr>
      </w:pPr>
    </w:p>
    <w:p w14:paraId="5B4CBFCD" w14:textId="77777777" w:rsidR="005E2BFE" w:rsidRDefault="00000000">
      <w:pPr>
        <w:jc w:val="both"/>
        <w:rPr>
          <w:rFonts w:ascii="Roboto" w:eastAsia="Roboto" w:hAnsi="Roboto" w:cs="Roboto"/>
          <w:sz w:val="24"/>
          <w:szCs w:val="24"/>
        </w:rPr>
      </w:pPr>
      <w:r>
        <w:rPr>
          <w:rFonts w:ascii="Roboto" w:eastAsia="Roboto" w:hAnsi="Roboto" w:cs="Roboto"/>
          <w:sz w:val="24"/>
          <w:szCs w:val="24"/>
          <w:u w:val="single"/>
        </w:rPr>
        <w:t>Objet :</w:t>
      </w:r>
      <w:r>
        <w:rPr>
          <w:rFonts w:ascii="Roboto" w:eastAsia="Roboto" w:hAnsi="Roboto" w:cs="Roboto"/>
          <w:sz w:val="24"/>
          <w:szCs w:val="24"/>
        </w:rPr>
        <w:t xml:space="preserve"> Réponse à la notification de redressement. </w:t>
      </w:r>
    </w:p>
    <w:p w14:paraId="2A66F563" w14:textId="77777777" w:rsidR="005E2BFE" w:rsidRDefault="005E2BFE">
      <w:pPr>
        <w:jc w:val="both"/>
        <w:rPr>
          <w:rFonts w:ascii="Roboto" w:eastAsia="Roboto" w:hAnsi="Roboto" w:cs="Roboto"/>
          <w:sz w:val="24"/>
          <w:szCs w:val="24"/>
        </w:rPr>
      </w:pPr>
    </w:p>
    <w:p w14:paraId="4AE0AF9B" w14:textId="77777777" w:rsidR="005E2BFE" w:rsidRDefault="00000000">
      <w:pPr>
        <w:jc w:val="both"/>
        <w:rPr>
          <w:rFonts w:ascii="Roboto" w:eastAsia="Roboto" w:hAnsi="Roboto" w:cs="Roboto"/>
          <w:sz w:val="24"/>
          <w:szCs w:val="24"/>
        </w:rPr>
      </w:pPr>
      <w:r>
        <w:rPr>
          <w:rFonts w:ascii="Roboto" w:eastAsia="Roboto" w:hAnsi="Roboto" w:cs="Roboto"/>
          <w:sz w:val="24"/>
          <w:szCs w:val="24"/>
        </w:rPr>
        <w:t>Monsieur l’Inspecteur des Impôts,</w:t>
      </w:r>
    </w:p>
    <w:p w14:paraId="28BDA294" w14:textId="77777777" w:rsidR="005E2BFE" w:rsidRDefault="005E2BFE">
      <w:pPr>
        <w:jc w:val="both"/>
        <w:rPr>
          <w:rFonts w:ascii="Roboto" w:eastAsia="Roboto" w:hAnsi="Roboto" w:cs="Roboto"/>
          <w:sz w:val="24"/>
          <w:szCs w:val="24"/>
        </w:rPr>
      </w:pPr>
    </w:p>
    <w:p w14:paraId="0E12D65E" w14:textId="77777777" w:rsidR="005E2BFE" w:rsidRDefault="00000000">
      <w:pPr>
        <w:jc w:val="both"/>
        <w:rPr>
          <w:rFonts w:ascii="Roboto" w:eastAsia="Roboto" w:hAnsi="Roboto" w:cs="Roboto"/>
          <w:sz w:val="24"/>
          <w:szCs w:val="24"/>
        </w:rPr>
      </w:pPr>
      <w:r>
        <w:rPr>
          <w:rFonts w:ascii="Roboto" w:eastAsia="Roboto" w:hAnsi="Roboto" w:cs="Roboto"/>
          <w:sz w:val="24"/>
          <w:szCs w:val="24"/>
        </w:rPr>
        <w:t xml:space="preserve">Par notification en date du </w:t>
      </w:r>
      <w:r>
        <w:rPr>
          <w:rFonts w:ascii="Roboto" w:eastAsia="Roboto" w:hAnsi="Roboto" w:cs="Roboto"/>
          <w:i/>
          <w:color w:val="7F7F7F"/>
          <w:sz w:val="24"/>
          <w:szCs w:val="24"/>
        </w:rPr>
        <w:t>(Date)</w:t>
      </w:r>
      <w:r>
        <w:rPr>
          <w:rFonts w:ascii="Roboto" w:eastAsia="Roboto" w:hAnsi="Roboto" w:cs="Roboto"/>
          <w:sz w:val="24"/>
          <w:szCs w:val="24"/>
        </w:rPr>
        <w:t xml:space="preserve">, dont vous trouverez copie jointe, vous nous faites part de votre intention d’apporter les rehaussements suivants aux bases d’imposition de la société </w:t>
      </w:r>
      <w:r>
        <w:rPr>
          <w:rFonts w:ascii="Roboto" w:eastAsia="Roboto" w:hAnsi="Roboto" w:cs="Roboto"/>
          <w:i/>
          <w:color w:val="7F7F7F"/>
          <w:sz w:val="24"/>
          <w:szCs w:val="24"/>
        </w:rPr>
        <w:t>(Nom de la société)</w:t>
      </w:r>
      <w:r>
        <w:rPr>
          <w:rFonts w:ascii="Roboto" w:eastAsia="Roboto" w:hAnsi="Roboto" w:cs="Roboto"/>
          <w:sz w:val="24"/>
          <w:szCs w:val="24"/>
        </w:rPr>
        <w:t>.</w:t>
      </w:r>
    </w:p>
    <w:p w14:paraId="03B69C62" w14:textId="77777777" w:rsidR="005E2BFE" w:rsidRDefault="005E2BFE">
      <w:pPr>
        <w:jc w:val="both"/>
        <w:rPr>
          <w:rFonts w:ascii="Roboto" w:eastAsia="Roboto" w:hAnsi="Roboto" w:cs="Roboto"/>
          <w:sz w:val="24"/>
          <w:szCs w:val="24"/>
        </w:rPr>
      </w:pPr>
    </w:p>
    <w:p w14:paraId="0F9A12FA" w14:textId="77777777" w:rsidR="005E2BFE" w:rsidRDefault="00000000">
      <w:pPr>
        <w:jc w:val="both"/>
        <w:rPr>
          <w:rFonts w:ascii="Roboto" w:eastAsia="Roboto" w:hAnsi="Roboto" w:cs="Roboto"/>
          <w:i/>
          <w:color w:val="7F7F7F"/>
          <w:sz w:val="24"/>
          <w:szCs w:val="24"/>
        </w:rPr>
      </w:pPr>
      <w:r>
        <w:rPr>
          <w:rFonts w:ascii="Roboto" w:eastAsia="Roboto" w:hAnsi="Roboto" w:cs="Roboto"/>
          <w:i/>
          <w:color w:val="7F7F7F"/>
          <w:sz w:val="24"/>
          <w:szCs w:val="24"/>
        </w:rPr>
        <w:t>Rappelez les impôts et l’année mentionnés ainsi que les rehaussements indiqués dans la notification de redressement, par exemple : impôt sur les sociétés de l’exercice 1997, taxe professionnelle de 1997.</w:t>
      </w:r>
    </w:p>
    <w:p w14:paraId="24D6BD37" w14:textId="77777777" w:rsidR="005E2BFE" w:rsidRDefault="005E2BFE">
      <w:pPr>
        <w:jc w:val="both"/>
        <w:rPr>
          <w:rFonts w:ascii="Roboto" w:eastAsia="Roboto" w:hAnsi="Roboto" w:cs="Roboto"/>
          <w:i/>
          <w:color w:val="7F7F7F"/>
          <w:sz w:val="24"/>
          <w:szCs w:val="24"/>
        </w:rPr>
      </w:pPr>
    </w:p>
    <w:p w14:paraId="5D25A9E4" w14:textId="77777777" w:rsidR="005E2BFE" w:rsidRDefault="00000000">
      <w:pPr>
        <w:jc w:val="both"/>
        <w:rPr>
          <w:rFonts w:ascii="Roboto" w:eastAsia="Roboto" w:hAnsi="Roboto" w:cs="Roboto"/>
          <w:sz w:val="24"/>
          <w:szCs w:val="24"/>
        </w:rPr>
      </w:pPr>
      <w:r>
        <w:rPr>
          <w:rFonts w:ascii="Roboto" w:eastAsia="Roboto" w:hAnsi="Roboto" w:cs="Roboto"/>
          <w:sz w:val="24"/>
          <w:szCs w:val="24"/>
        </w:rPr>
        <w:t>Ces redressements n’appellent pas de remarques particulières de notre part et nous les acceptons.</w:t>
      </w:r>
    </w:p>
    <w:p w14:paraId="08F3718A" w14:textId="77777777" w:rsidR="005E2BFE" w:rsidRDefault="00000000">
      <w:pPr>
        <w:jc w:val="both"/>
        <w:rPr>
          <w:rFonts w:ascii="Roboto" w:eastAsia="Roboto" w:hAnsi="Roboto" w:cs="Roboto"/>
          <w:sz w:val="24"/>
          <w:szCs w:val="24"/>
        </w:rPr>
      </w:pPr>
      <w:r>
        <w:rPr>
          <w:rFonts w:ascii="Roboto" w:eastAsia="Roboto" w:hAnsi="Roboto" w:cs="Roboto"/>
          <w:sz w:val="24"/>
          <w:szCs w:val="24"/>
        </w:rPr>
        <w:t>Toutefois, en raison de notre bonne foi, qui n’est pas en cause, et des graves difficultés que ces suppléments d’impôt vont entraîner dans une petite structure comme la nôtre, nous sollicitons la modération la plus large possible des pénalités d’assiette (</w:t>
      </w:r>
      <w:r>
        <w:rPr>
          <w:rFonts w:ascii="Roboto" w:eastAsia="Roboto" w:hAnsi="Roboto" w:cs="Roboto"/>
          <w:i/>
          <w:sz w:val="24"/>
          <w:szCs w:val="24"/>
        </w:rPr>
        <w:t>autre que les intérêts de retard afférentes)</w:t>
      </w:r>
      <w:r>
        <w:rPr>
          <w:rFonts w:ascii="Roboto" w:eastAsia="Roboto" w:hAnsi="Roboto" w:cs="Roboto"/>
          <w:sz w:val="24"/>
          <w:szCs w:val="24"/>
        </w:rPr>
        <w:t xml:space="preserve"> à ces redressements.</w:t>
      </w:r>
    </w:p>
    <w:p w14:paraId="7E576936" w14:textId="77777777" w:rsidR="005E2BFE" w:rsidRDefault="005E2BFE">
      <w:pPr>
        <w:jc w:val="both"/>
        <w:rPr>
          <w:rFonts w:ascii="Roboto" w:eastAsia="Roboto" w:hAnsi="Roboto" w:cs="Roboto"/>
          <w:sz w:val="24"/>
          <w:szCs w:val="24"/>
        </w:rPr>
      </w:pPr>
    </w:p>
    <w:p w14:paraId="7A6C31A7" w14:textId="77777777" w:rsidR="005E2BFE" w:rsidRDefault="00000000">
      <w:pPr>
        <w:jc w:val="both"/>
        <w:rPr>
          <w:rFonts w:ascii="Roboto" w:eastAsia="Roboto" w:hAnsi="Roboto" w:cs="Roboto"/>
          <w:sz w:val="24"/>
          <w:szCs w:val="24"/>
        </w:rPr>
      </w:pPr>
      <w:r>
        <w:rPr>
          <w:rFonts w:ascii="Roboto" w:eastAsia="Roboto" w:hAnsi="Roboto" w:cs="Roboto"/>
          <w:sz w:val="24"/>
          <w:szCs w:val="24"/>
        </w:rPr>
        <w:t>Vous remerciant de la bienveillante attention que vous voudrez bien accorder à la présente, nous vous prions de croire, Monsieur l’Inspecteur, à l’expression de nos salutations distinguées.</w:t>
      </w:r>
    </w:p>
    <w:p w14:paraId="23B9C962" w14:textId="77777777" w:rsidR="005E2BFE" w:rsidRDefault="005E2BFE">
      <w:pPr>
        <w:jc w:val="both"/>
        <w:rPr>
          <w:rFonts w:ascii="Roboto" w:eastAsia="Roboto" w:hAnsi="Roboto" w:cs="Roboto"/>
          <w:sz w:val="24"/>
          <w:szCs w:val="24"/>
        </w:rPr>
      </w:pPr>
    </w:p>
    <w:p w14:paraId="296F75DE" w14:textId="77777777" w:rsidR="005E2BFE" w:rsidRDefault="00000000">
      <w:pPr>
        <w:pBdr>
          <w:top w:val="nil"/>
          <w:left w:val="nil"/>
          <w:bottom w:val="nil"/>
          <w:right w:val="nil"/>
          <w:between w:val="nil"/>
        </w:pBdr>
        <w:tabs>
          <w:tab w:val="left" w:pos="2042"/>
        </w:tabs>
        <w:spacing w:before="60"/>
        <w:jc w:val="both"/>
        <w:rPr>
          <w:rFonts w:ascii="Roboto" w:eastAsia="Roboto" w:hAnsi="Roboto" w:cs="Roboto"/>
          <w:color w:val="000000"/>
          <w:sz w:val="24"/>
          <w:szCs w:val="24"/>
        </w:rPr>
      </w:pPr>
      <w:r>
        <w:rPr>
          <w:rFonts w:ascii="Roboto" w:eastAsia="Roboto" w:hAnsi="Roboto" w:cs="Roboto"/>
          <w:color w:val="000000"/>
          <w:sz w:val="24"/>
          <w:szCs w:val="24"/>
        </w:rPr>
        <w:t xml:space="preserve">Fait à </w:t>
      </w:r>
      <w:r>
        <w:rPr>
          <w:rFonts w:ascii="Roboto" w:eastAsia="Roboto" w:hAnsi="Roboto" w:cs="Roboto"/>
          <w:i/>
          <w:color w:val="7F7F7F"/>
          <w:sz w:val="24"/>
          <w:szCs w:val="24"/>
        </w:rPr>
        <w:t>(Ville document)</w:t>
      </w:r>
      <w:r>
        <w:rPr>
          <w:rFonts w:ascii="Roboto" w:eastAsia="Roboto" w:hAnsi="Roboto" w:cs="Roboto"/>
          <w:color w:val="000000"/>
          <w:sz w:val="24"/>
          <w:szCs w:val="24"/>
        </w:rPr>
        <w:t xml:space="preserve">, le </w:t>
      </w:r>
      <w:r>
        <w:rPr>
          <w:rFonts w:ascii="Roboto" w:eastAsia="Roboto" w:hAnsi="Roboto" w:cs="Roboto"/>
          <w:i/>
          <w:color w:val="7F7F7F"/>
          <w:sz w:val="24"/>
          <w:szCs w:val="24"/>
        </w:rPr>
        <w:t>(Date du courrier)</w:t>
      </w:r>
      <w:r>
        <w:rPr>
          <w:rFonts w:ascii="Roboto" w:eastAsia="Roboto" w:hAnsi="Roboto" w:cs="Roboto"/>
          <w:color w:val="000000"/>
          <w:sz w:val="24"/>
          <w:szCs w:val="24"/>
        </w:rPr>
        <w:t>.</w:t>
      </w:r>
    </w:p>
    <w:p w14:paraId="34098124" w14:textId="77777777" w:rsidR="005E2BFE" w:rsidRDefault="005E2BFE">
      <w:pPr>
        <w:jc w:val="both"/>
        <w:rPr>
          <w:rFonts w:ascii="Roboto" w:eastAsia="Roboto" w:hAnsi="Roboto" w:cs="Roboto"/>
          <w:sz w:val="24"/>
          <w:szCs w:val="24"/>
        </w:rPr>
      </w:pPr>
    </w:p>
    <w:p w14:paraId="6BAC2475" w14:textId="77777777" w:rsidR="005E2BFE" w:rsidRDefault="00000000">
      <w:pPr>
        <w:jc w:val="both"/>
        <w:rPr>
          <w:rFonts w:ascii="Roboto" w:eastAsia="Roboto" w:hAnsi="Roboto" w:cs="Roboto"/>
          <w:i/>
          <w:color w:val="7F7F7F"/>
          <w:sz w:val="24"/>
          <w:szCs w:val="24"/>
        </w:rPr>
      </w:pPr>
      <w:r>
        <w:rPr>
          <w:rFonts w:ascii="Roboto" w:eastAsia="Roboto" w:hAnsi="Roboto" w:cs="Roboto"/>
          <w:i/>
          <w:color w:val="7F7F7F"/>
          <w:sz w:val="24"/>
          <w:szCs w:val="24"/>
        </w:rPr>
        <w:t>(Nom du gérant)</w:t>
      </w:r>
    </w:p>
    <w:p w14:paraId="45FF894D" w14:textId="77777777" w:rsidR="005E2BFE" w:rsidRDefault="005E2BFE">
      <w:pPr>
        <w:rPr>
          <w:rFonts w:ascii="Roboto" w:eastAsia="Roboto" w:hAnsi="Roboto" w:cs="Roboto"/>
        </w:rPr>
      </w:pPr>
    </w:p>
    <w:sectPr w:rsidR="005E2BFE">
      <w:pgSz w:w="11906" w:h="16838"/>
      <w:pgMar w:top="1417" w:right="1417" w:bottom="1417" w:left="1417"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BFE"/>
    <w:rsid w:val="003E3CA8"/>
    <w:rsid w:val="005E2BF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27BECA3"/>
  <w15:docId w15:val="{2C0FD85C-0CA6-5142-B0EA-5043D262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737572"/>
    <w:pPr>
      <w:spacing w:before="100" w:beforeAutospacing="1" w:after="100" w:afterAutospacing="1"/>
    </w:pPr>
    <w:rPr>
      <w:sz w:val="24"/>
      <w:szCs w:val="24"/>
    </w:rPr>
  </w:style>
  <w:style w:type="character" w:customStyle="1" w:styleId="scxw137346434">
    <w:name w:val="scxw137346434"/>
    <w:basedOn w:val="Policepardfaut"/>
    <w:rsid w:val="00737572"/>
  </w:style>
  <w:style w:type="character" w:customStyle="1" w:styleId="eop">
    <w:name w:val="eop"/>
    <w:basedOn w:val="Policepardfaut"/>
    <w:rsid w:val="00737572"/>
  </w:style>
  <w:style w:type="character" w:customStyle="1" w:styleId="normaltextrun">
    <w:name w:val="normaltextrun"/>
    <w:basedOn w:val="Policepardfaut"/>
    <w:rsid w:val="007375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0SYQIDr5AO87qJ11hQrdbd9Aqiw==">AMUW2mU+KL4Vw2zIgjBL8ZLAPiiESuptm0oTlDSOusfuj5ST+UI+ZiNyZlVWHgTNM7q11UfeOS1iJhSoc6nU8sfkqQ0kMsknYFlknS7yxcUStnNEqxVmlqXz7sXhHf23XaC5qAUdtWMZ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1183</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Olivier Pourquier</cp:lastModifiedBy>
  <cp:revision>2</cp:revision>
  <dcterms:created xsi:type="dcterms:W3CDTF">2019-08-19T09:15:00Z</dcterms:created>
  <dcterms:modified xsi:type="dcterms:W3CDTF">2023-03-30T08:43:00Z</dcterms:modified>
</cp:coreProperties>
</file>